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4C3197" w:rsidP="00CE3822">
      <w:r>
        <w:t>T</w:t>
      </w:r>
      <w:r w:rsidR="00CE3822">
        <w:t>o Be Quoted On All Correspondence</w:t>
      </w:r>
    </w:p>
    <w:p w:rsidR="00CE3822" w:rsidRDefault="00CE3822" w:rsidP="00CE3822"/>
    <w:p w:rsidR="00CE3822" w:rsidRDefault="00FF4195" w:rsidP="00CE3822">
      <w:r>
        <w:rPr>
          <w:noProof/>
        </w:rPr>
        <w:drawing>
          <wp:anchor distT="0" distB="0" distL="114300" distR="114300" simplePos="0" relativeHeight="251657728" behindDoc="0" locked="0" layoutInCell="0" allowOverlap="1">
            <wp:simplePos x="0" y="0"/>
            <wp:positionH relativeFrom="column">
              <wp:posOffset>-114300</wp:posOffset>
            </wp:positionH>
            <wp:positionV relativeFrom="paragraph">
              <wp:posOffset>-7620</wp:posOffset>
            </wp:positionV>
            <wp:extent cx="3400425" cy="1152525"/>
            <wp:effectExtent l="0" t="0" r="9525" b="9525"/>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proofErr w:type="gramStart"/>
      <w:r>
        <w:rPr>
          <w:rFonts w:cs="Arial"/>
          <w:b/>
          <w:sz w:val="28"/>
        </w:rPr>
        <w:t>between</w:t>
      </w:r>
      <w:proofErr w:type="gramEnd"/>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REDGRAVE COURT</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MERTON ROAD</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place">
        <w:r>
          <w:rPr>
            <w:rFonts w:ascii="Arial" w:hAnsi="Arial" w:cs="Arial"/>
            <w:b/>
            <w:bCs/>
            <w:sz w:val="28"/>
            <w:lang w:val="en"/>
          </w:rPr>
          <w:t>BOOTLE</w:t>
        </w:r>
      </w:smartTag>
    </w:p>
    <w:p w:rsidR="00CE3822" w:rsidRDefault="00CE3822" w:rsidP="00CE3822">
      <w:pPr>
        <w:pStyle w:val="DefaultText1"/>
        <w:tabs>
          <w:tab w:val="left" w:pos="1134"/>
        </w:tabs>
        <w:ind w:left="1134" w:hanging="1134"/>
        <w:jc w:val="center"/>
        <w:rPr>
          <w:rFonts w:ascii="Arial" w:hAnsi="Arial" w:cs="Arial"/>
          <w:b/>
          <w:bCs/>
          <w:sz w:val="28"/>
          <w:lang w:val="en-GB"/>
        </w:rPr>
      </w:pPr>
      <w:smartTag w:uri="urn:schemas-microsoft-com:office:smarttags" w:element="place">
        <w:smartTag w:uri="urn:schemas-microsoft-com:office:smarttags" w:element="City">
          <w:r>
            <w:rPr>
              <w:rFonts w:ascii="Arial" w:hAnsi="Arial" w:cs="Arial"/>
              <w:b/>
              <w:bCs/>
              <w:sz w:val="28"/>
            </w:rPr>
            <w:t>MERSEYSIDE</w:t>
          </w:r>
        </w:smartTag>
        <w:r>
          <w:rPr>
            <w:rFonts w:ascii="Arial" w:hAnsi="Arial" w:cs="Arial"/>
            <w:b/>
            <w:bCs/>
            <w:sz w:val="28"/>
          </w:rPr>
          <w:t xml:space="preserve">, </w:t>
        </w:r>
        <w:smartTag w:uri="urn:schemas-microsoft-com:office:smarttags" w:element="PostalCode">
          <w:r>
            <w:rPr>
              <w:rFonts w:ascii="Arial" w:hAnsi="Arial" w:cs="Arial"/>
              <w:b/>
              <w:bCs/>
              <w:sz w:val="28"/>
            </w:rPr>
            <w:t>L20 7HS</w:t>
          </w:r>
        </w:smartTag>
      </w:smartTag>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4C3197" w:rsidP="00CE3822">
      <w:pPr>
        <w:pStyle w:val="DefaultText"/>
        <w:jc w:val="center"/>
        <w:rPr>
          <w:rFonts w:ascii="Arial" w:hAnsi="Arial" w:cs="Arial"/>
          <w:b/>
          <w:bCs/>
          <w:sz w:val="28"/>
          <w:lang w:val="en-GB"/>
        </w:rPr>
      </w:pPr>
      <w:r>
        <w:rPr>
          <w:rFonts w:ascii="Arial" w:hAnsi="Arial" w:cs="Arial"/>
          <w:b/>
          <w:bCs/>
          <w:sz w:val="28"/>
          <w:lang w:val="en-GB"/>
        </w:rPr>
        <w:t>LEO LEARNING LTD</w:t>
      </w:r>
    </w:p>
    <w:p w:rsidR="00CE3822" w:rsidRDefault="00CE3822" w:rsidP="00CE3822">
      <w:pPr>
        <w:pStyle w:val="DefaultText"/>
        <w:jc w:val="center"/>
        <w:rPr>
          <w:rFonts w:ascii="Arial" w:hAnsi="Arial" w:cs="Arial"/>
          <w:b/>
          <w:bCs/>
          <w:sz w:val="28"/>
          <w:lang w:val="en-GB"/>
        </w:rPr>
      </w:pPr>
    </w:p>
    <w:p w:rsidR="00CE3822" w:rsidRDefault="004C3197" w:rsidP="00CE3822">
      <w:pPr>
        <w:pStyle w:val="DefaultText"/>
        <w:jc w:val="center"/>
        <w:rPr>
          <w:rFonts w:ascii="Arial" w:hAnsi="Arial" w:cs="Arial"/>
          <w:b/>
          <w:bCs/>
          <w:sz w:val="28"/>
          <w:lang w:val="en-GB"/>
        </w:rPr>
      </w:pPr>
      <w:r>
        <w:rPr>
          <w:rFonts w:ascii="Arial" w:hAnsi="Arial" w:cs="Arial"/>
          <w:b/>
          <w:bCs/>
          <w:sz w:val="28"/>
          <w:lang w:val="en-GB"/>
        </w:rPr>
        <w:t>52 OLD STEINE</w:t>
      </w:r>
    </w:p>
    <w:p w:rsidR="00CE3822" w:rsidRDefault="004C3197" w:rsidP="00CE3822">
      <w:pPr>
        <w:pStyle w:val="DefaultText"/>
        <w:jc w:val="center"/>
        <w:rPr>
          <w:rFonts w:ascii="Arial" w:hAnsi="Arial" w:cs="Arial"/>
          <w:b/>
          <w:bCs/>
          <w:sz w:val="28"/>
          <w:lang w:val="en-GB"/>
        </w:rPr>
      </w:pPr>
      <w:r>
        <w:rPr>
          <w:rFonts w:ascii="Arial" w:hAnsi="Arial" w:cs="Arial"/>
          <w:b/>
          <w:bCs/>
          <w:sz w:val="28"/>
          <w:lang w:val="en-GB"/>
        </w:rPr>
        <w:t>BRIGHTON</w:t>
      </w:r>
    </w:p>
    <w:p w:rsidR="004C3197" w:rsidRDefault="004C3197" w:rsidP="00CE3822">
      <w:pPr>
        <w:pStyle w:val="DefaultText"/>
        <w:jc w:val="center"/>
        <w:rPr>
          <w:rFonts w:ascii="Arial" w:hAnsi="Arial" w:cs="Arial"/>
          <w:b/>
          <w:bCs/>
          <w:sz w:val="28"/>
          <w:lang w:val="en-GB"/>
        </w:rPr>
      </w:pPr>
      <w:r>
        <w:rPr>
          <w:rFonts w:ascii="Arial" w:hAnsi="Arial" w:cs="Arial"/>
          <w:b/>
          <w:bCs/>
          <w:sz w:val="28"/>
          <w:lang w:val="en-GB"/>
        </w:rPr>
        <w:t>BN1 1NH</w:t>
      </w:r>
    </w:p>
    <w:p w:rsidR="004C3197" w:rsidRDefault="004C3197" w:rsidP="00CE3822">
      <w:pPr>
        <w:pStyle w:val="DefaultText"/>
        <w:jc w:val="center"/>
        <w:rPr>
          <w:rFonts w:ascii="Arial" w:hAnsi="Arial" w:cs="Arial"/>
          <w:b/>
          <w:bCs/>
          <w:sz w:val="28"/>
          <w:lang w:val="en-GB"/>
        </w:rPr>
      </w:pPr>
    </w:p>
    <w:p w:rsidR="004C3197" w:rsidRDefault="004C3197"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 xml:space="preserve">PROVISION OF TECHNICAL SUPPORT ON THE </w:t>
      </w:r>
    </w:p>
    <w:p w:rsidR="004C3197" w:rsidRDefault="004C3197"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 xml:space="preserve">ORGANISATIONAL CAPABILITY AND TRAINING </w:t>
      </w:r>
    </w:p>
    <w:p w:rsidR="004C3197" w:rsidRDefault="004C3197"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NEEDS ANALYSIS</w:t>
      </w:r>
    </w:p>
    <w:p w:rsidR="005F400C" w:rsidRDefault="005F400C"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4C3197" w:rsidP="0089534B">
      <w:pPr>
        <w:pStyle w:val="DefaultText"/>
        <w:suppressAutoHyphens/>
        <w:jc w:val="both"/>
        <w:rPr>
          <w:rFonts w:ascii="Arial" w:hAnsi="Arial"/>
          <w:noProof/>
          <w:sz w:val="22"/>
          <w:szCs w:val="22"/>
          <w:lang w:val="en-GB"/>
        </w:rPr>
      </w:pPr>
      <w:r>
        <w:rPr>
          <w:rFonts w:ascii="Arial" w:hAnsi="Arial"/>
          <w:b/>
          <w:noProof/>
          <w:sz w:val="22"/>
          <w:szCs w:val="22"/>
          <w:lang w:val="en-GB"/>
        </w:rPr>
        <w:t>LEO LEARNING LTD</w:t>
      </w:r>
      <w:r w:rsidR="005F400C" w:rsidRPr="00BF7661">
        <w:rPr>
          <w:rFonts w:ascii="Arial" w:hAnsi="Arial"/>
          <w:noProof/>
          <w:sz w:val="22"/>
          <w:szCs w:val="22"/>
          <w:lang w:val="en-GB"/>
        </w:rPr>
        <w:t xml:space="preserve">, company registration number </w:t>
      </w:r>
      <w:r>
        <w:rPr>
          <w:rFonts w:ascii="Arial" w:hAnsi="Arial"/>
          <w:noProof/>
          <w:sz w:val="22"/>
          <w:szCs w:val="22"/>
          <w:lang w:val="en-GB"/>
        </w:rPr>
        <w:t>2371375</w:t>
      </w:r>
      <w:r w:rsidR="005F400C" w:rsidRPr="00BF7661">
        <w:rPr>
          <w:rFonts w:ascii="Arial" w:hAnsi="Arial"/>
          <w:noProof/>
          <w:sz w:val="22"/>
          <w:szCs w:val="22"/>
          <w:lang w:val="en-GB"/>
        </w:rPr>
        <w:t xml:space="preserve"> and whose registered office is at </w:t>
      </w:r>
      <w:r>
        <w:rPr>
          <w:rFonts w:ascii="Arial" w:hAnsi="Arial"/>
          <w:noProof/>
          <w:sz w:val="22"/>
          <w:szCs w:val="22"/>
          <w:lang w:val="en-GB"/>
        </w:rPr>
        <w:t>52 Old Steine, Brighton, BN1 1NH</w:t>
      </w:r>
      <w:r w:rsidR="005F400C"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Standard Terms</w:t>
            </w:r>
            <w:r w:rsidR="008038D9">
              <w:rPr>
                <w:rFonts w:cs="Arial"/>
                <w:sz w:val="22"/>
                <w:szCs w:val="22"/>
              </w:rPr>
              <w:t xml:space="preserve"> for the Provision of Services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0" w:name="_Toc207776231"/>
      <w:bookmarkStart w:id="1" w:name="Schedule1"/>
      <w:bookmarkStart w:id="2" w:name="_Ref298924596"/>
      <w:bookmarkEnd w:id="0"/>
      <w:bookmarkEnd w:id="1"/>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004C3197">
        <w:rPr>
          <w:b/>
          <w:bCs/>
          <w:noProof/>
          <w:sz w:val="22"/>
          <w:szCs w:val="22"/>
        </w:rPr>
        <w:t>LEO LEARNING LTD</w:t>
      </w:r>
    </w:p>
    <w:p w:rsidR="007969D8" w:rsidRPr="00BF7661" w:rsidRDefault="004C3197"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Pr>
          <w:bCs/>
          <w:noProof/>
          <w:sz w:val="22"/>
          <w:szCs w:val="22"/>
        </w:rPr>
        <w:t>52 Old Steine, Brighton, BN1 1NH</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smartTag w:uri="urn:schemas-microsoft-com:office:smarttags" w:element="Street">
        <w:smartTag w:uri="urn:schemas-microsoft-com:office:smarttags" w:element="address">
          <w:r w:rsidRPr="00BF7661">
            <w:rPr>
              <w:rFonts w:ascii="Arial" w:hAnsi="Arial" w:cs="Arial"/>
              <w:noProof/>
              <w:sz w:val="22"/>
              <w:szCs w:val="22"/>
              <w:lang w:val="en-GB"/>
            </w:rPr>
            <w:t>Redgrave Court</w:t>
          </w:r>
        </w:smartTag>
      </w:smartTag>
      <w:r w:rsidRPr="00BF7661">
        <w:rPr>
          <w:rFonts w:ascii="Arial" w:hAnsi="Arial" w:cs="Arial"/>
          <w:noProof/>
          <w:sz w:val="22"/>
          <w:szCs w:val="22"/>
          <w:lang w:val="en-GB"/>
        </w:rPr>
        <w:t xml:space="preserve">, </w:t>
      </w:r>
      <w:smartTag w:uri="urn:schemas-microsoft-com:office:smarttags" w:element="Street">
        <w:smartTag w:uri="urn:schemas-microsoft-com:office:smarttags" w:element="address">
          <w:r w:rsidRPr="00BF7661">
            <w:rPr>
              <w:rFonts w:ascii="Arial" w:hAnsi="Arial" w:cs="Arial"/>
              <w:noProof/>
              <w:sz w:val="22"/>
              <w:szCs w:val="22"/>
              <w:lang w:val="en-GB"/>
            </w:rPr>
            <w:t>Merton Road</w:t>
          </w:r>
        </w:smartTag>
      </w:smartTag>
      <w:r w:rsidRPr="00BF7661">
        <w:rPr>
          <w:rFonts w:ascii="Arial" w:hAnsi="Arial" w:cs="Arial"/>
          <w:noProof/>
          <w:sz w:val="22"/>
          <w:szCs w:val="22"/>
          <w:lang w:val="en-GB"/>
        </w:rPr>
        <w:t xml:space="preserve">, </w:t>
      </w:r>
      <w:smartTag w:uri="urn:schemas-microsoft-com:office:smarttags" w:element="place">
        <w:r w:rsidRPr="00BF7661">
          <w:rPr>
            <w:rFonts w:ascii="Arial" w:hAnsi="Arial" w:cs="Arial"/>
            <w:noProof/>
            <w:sz w:val="22"/>
            <w:szCs w:val="22"/>
            <w:lang w:val="en-GB"/>
          </w:rPr>
          <w:t>Bootle</w:t>
        </w:r>
      </w:smartTag>
      <w:r w:rsidRPr="00BF7661">
        <w:rPr>
          <w:rFonts w:ascii="Arial" w:hAnsi="Arial" w:cs="Arial"/>
          <w:noProof/>
          <w:sz w:val="22"/>
          <w:szCs w:val="22"/>
          <w:lang w:val="en-GB"/>
        </w:rPr>
        <w:t xml:space="preserv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2"/>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780591">
        <w:rPr>
          <w:rFonts w:cs="Arial"/>
          <w:b/>
          <w:szCs w:val="22"/>
        </w:rPr>
        <w:t>01 December 2017</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780591">
        <w:rPr>
          <w:rFonts w:cs="Arial"/>
          <w:b/>
          <w:szCs w:val="22"/>
        </w:rPr>
        <w:t>30 March 2018</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3" w:name="_Ref266438256"/>
      <w:bookmarkStart w:id="4"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780591">
        <w:rPr>
          <w:rFonts w:cs="Arial"/>
          <w:b/>
          <w:szCs w:val="22"/>
        </w:rPr>
        <w:t>30</w:t>
      </w:r>
      <w:r w:rsidRPr="00BF7661">
        <w:rPr>
          <w:rFonts w:cs="Arial"/>
          <w:szCs w:val="22"/>
        </w:rPr>
        <w:t xml:space="preserve"> days’ written notice on the </w:t>
      </w:r>
      <w:r w:rsidR="00557AF8" w:rsidRPr="00BF7661">
        <w:rPr>
          <w:rFonts w:cs="Arial"/>
          <w:szCs w:val="22"/>
        </w:rPr>
        <w:t>Contractor</w:t>
      </w:r>
      <w:bookmarkEnd w:id="3"/>
      <w:r w:rsidR="00FA2CEE" w:rsidRPr="00BF7661">
        <w:rPr>
          <w:rFonts w:cs="Arial"/>
          <w:szCs w:val="22"/>
        </w:rPr>
        <w:t>.</w:t>
      </w:r>
      <w:bookmarkEnd w:id="4"/>
    </w:p>
    <w:p w:rsidR="00FA2CEE" w:rsidRPr="00BF7661" w:rsidRDefault="00FA2CEE" w:rsidP="00082720">
      <w:pPr>
        <w:pStyle w:val="MRheading2"/>
        <w:numPr>
          <w:ilvl w:val="1"/>
          <w:numId w:val="1"/>
        </w:numPr>
        <w:spacing w:line="288" w:lineRule="auto"/>
        <w:rPr>
          <w:rFonts w:cs="Arial"/>
          <w:szCs w:val="22"/>
        </w:rPr>
      </w:pPr>
      <w:bookmarkStart w:id="5"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5"/>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6E0029">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9471C8" w:rsidP="00082720">
      <w:pPr>
        <w:pStyle w:val="MRheading2"/>
        <w:tabs>
          <w:tab w:val="clear" w:pos="720"/>
        </w:tabs>
        <w:spacing w:line="288" w:lineRule="auto"/>
        <w:ind w:left="0" w:firstLine="720"/>
        <w:rPr>
          <w:rFonts w:cs="Arial"/>
          <w:szCs w:val="22"/>
        </w:rPr>
      </w:pPr>
      <w:r w:rsidRPr="00780591">
        <w:rPr>
          <w:rFonts w:cs="Arial"/>
          <w:szCs w:val="22"/>
        </w:rPr>
        <w:t>[</w:t>
      </w:r>
      <w:r w:rsidR="00050E78">
        <w:rPr>
          <w:rFonts w:cs="Arial"/>
          <w:szCs w:val="22"/>
        </w:rPr>
        <w:t>Not applicable</w:t>
      </w:r>
      <w:r w:rsidRPr="00780591">
        <w:rPr>
          <w:rFonts w:cs="Arial"/>
          <w:szCs w:val="22"/>
        </w:rPr>
        <w:t>]</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9"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8812CD" w:rsidP="008812CD">
            <w:pPr>
              <w:pStyle w:val="BodyText3"/>
              <w:spacing w:before="240" w:after="0"/>
              <w:rPr>
                <w:rFonts w:cs="Arial"/>
                <w:sz w:val="22"/>
                <w:szCs w:val="22"/>
              </w:rPr>
            </w:pPr>
            <w:r>
              <w:rPr>
                <w:rFonts w:cs="Arial"/>
                <w:sz w:val="22"/>
                <w:szCs w:val="22"/>
              </w:rPr>
              <w:t xml:space="preserve">  </w:t>
            </w:r>
            <w:r w:rsidR="0043646F" w:rsidRPr="00D54A71">
              <w:rPr>
                <w:rFonts w:cs="Arial"/>
                <w:sz w:val="22"/>
                <w:szCs w:val="22"/>
              </w:rPr>
              <w:t>£</w:t>
            </w:r>
            <w:r>
              <w:rPr>
                <w:rFonts w:cs="Arial"/>
                <w:sz w:val="22"/>
                <w:szCs w:val="22"/>
              </w:rPr>
              <w:t>5</w:t>
            </w:r>
            <w:r w:rsidR="001D0A67" w:rsidRPr="00D54A71">
              <w:rPr>
                <w:rFonts w:cs="Arial"/>
                <w:sz w:val="22"/>
                <w:szCs w:val="22"/>
              </w:rPr>
              <w:t>,000,000</w:t>
            </w:r>
            <w:r w:rsidR="0043646F"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r w:rsidR="00AD6B13">
        <w:rPr>
          <w:rFonts w:cs="Arial"/>
          <w:szCs w:val="22"/>
          <w:u w:val="none"/>
        </w:rPr>
        <w:t xml:space="preserve"> – (deleted)</w:t>
      </w:r>
    </w:p>
    <w:p w:rsidR="007E4EC8" w:rsidRPr="006A5BC9" w:rsidRDefault="007E4EC8" w:rsidP="006A5BC9">
      <w:pPr>
        <w:pStyle w:val="MRSchedule1"/>
        <w:numPr>
          <w:ilvl w:val="0"/>
          <w:numId w:val="0"/>
        </w:numPr>
        <w:spacing w:before="120" w:line="288" w:lineRule="auto"/>
        <w:jc w:val="left"/>
        <w:rPr>
          <w:rFonts w:cs="Arial"/>
          <w:bCs/>
          <w:szCs w:val="22"/>
          <w:u w:val="none"/>
        </w:rPr>
      </w:pPr>
      <w:bookmarkStart w:id="6" w:name="_Ref205893552"/>
      <w:r w:rsidRPr="00BF7661">
        <w:rPr>
          <w:rFonts w:cs="Arial"/>
          <w:szCs w:val="22"/>
        </w:rPr>
        <w:br w:type="page"/>
      </w:r>
      <w:bookmarkStart w:id="7" w:name="hw"/>
      <w:bookmarkStart w:id="8" w:name="_Toc207776233"/>
      <w:bookmarkStart w:id="9" w:name="Schedule2"/>
      <w:bookmarkEnd w:id="6"/>
      <w:bookmarkEnd w:id="7"/>
      <w:bookmarkEnd w:id="8"/>
      <w:bookmarkEnd w:id="9"/>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10" w:name="_Toc207776234"/>
      <w:r w:rsidRPr="006A5BC9">
        <w:rPr>
          <w:rFonts w:cs="Arial"/>
          <w:b/>
          <w:caps/>
          <w:szCs w:val="22"/>
          <w:u w:val="none"/>
        </w:rPr>
        <w:t>Service</w:t>
      </w:r>
      <w:r w:rsidR="00D05B65">
        <w:rPr>
          <w:rFonts w:cs="Arial"/>
          <w:b/>
          <w:caps/>
          <w:szCs w:val="22"/>
          <w:u w:val="none"/>
        </w:rPr>
        <w:t xml:space="preserve"> REQUIREMENTS</w:t>
      </w:r>
    </w:p>
    <w:p w:rsidR="00D13797" w:rsidRPr="00AD6B13" w:rsidRDefault="00F62375" w:rsidP="00AD6B13">
      <w:pPr>
        <w:spacing w:before="120"/>
        <w:jc w:val="both"/>
        <w:rPr>
          <w:rFonts w:cs="Arial"/>
          <w:sz w:val="22"/>
          <w:szCs w:val="22"/>
        </w:rPr>
      </w:pPr>
      <w:r w:rsidRPr="00AD6B13">
        <w:rPr>
          <w:rFonts w:cs="Arial"/>
          <w:sz w:val="22"/>
          <w:szCs w:val="22"/>
        </w:rPr>
        <w:t xml:space="preserve">The Contractor shall undertake the following </w:t>
      </w:r>
      <w:r w:rsidR="00AD6B13">
        <w:rPr>
          <w:rFonts w:cs="Arial"/>
          <w:sz w:val="22"/>
          <w:szCs w:val="22"/>
        </w:rPr>
        <w:t>Statement of Service en</w:t>
      </w:r>
      <w:r w:rsidRPr="00AD6B13">
        <w:rPr>
          <w:rFonts w:cs="Arial"/>
          <w:sz w:val="22"/>
          <w:szCs w:val="22"/>
        </w:rPr>
        <w:t xml:space="preserve">titled </w:t>
      </w:r>
      <w:r w:rsidR="00AD6B13" w:rsidRPr="00AD6B13">
        <w:rPr>
          <w:rFonts w:cs="Arial"/>
          <w:b/>
          <w:sz w:val="22"/>
          <w:szCs w:val="22"/>
        </w:rPr>
        <w:t>Training Needs Analysis</w:t>
      </w:r>
      <w:r w:rsidRPr="00AD6B13">
        <w:rPr>
          <w:rFonts w:cs="Arial"/>
          <w:sz w:val="22"/>
          <w:szCs w:val="22"/>
        </w:rPr>
        <w:t xml:space="preserve">, dated </w:t>
      </w:r>
      <w:r w:rsidR="00AD6B13" w:rsidRPr="00AD6B13">
        <w:rPr>
          <w:rFonts w:cs="Arial"/>
          <w:b/>
          <w:sz w:val="22"/>
          <w:szCs w:val="22"/>
        </w:rPr>
        <w:t>26 September 2017</w:t>
      </w:r>
      <w:r w:rsidR="00AD6B13">
        <w:rPr>
          <w:rFonts w:cs="Arial"/>
          <w:sz w:val="22"/>
          <w:szCs w:val="22"/>
        </w:rPr>
        <w:t xml:space="preserve"> a copy of which is embedded within this Schedule 2:</w:t>
      </w:r>
    </w:p>
    <w:p w:rsidR="00AD6B13" w:rsidRDefault="00AD6B13" w:rsidP="006A5BC9">
      <w:pPr>
        <w:pStyle w:val="MRSchedule1"/>
        <w:numPr>
          <w:ilvl w:val="0"/>
          <w:numId w:val="0"/>
        </w:numPr>
        <w:spacing w:before="120" w:line="288" w:lineRule="auto"/>
        <w:jc w:val="left"/>
        <w:rPr>
          <w:rFonts w:cs="Arial"/>
          <w:szCs w:val="22"/>
          <w:u w:val="none"/>
        </w:rPr>
      </w:pPr>
    </w:p>
    <w:p w:rsidR="007E4EC8" w:rsidRPr="006A5BC9" w:rsidRDefault="00F62375" w:rsidP="0044274F">
      <w:pPr>
        <w:pStyle w:val="MRSchedule1"/>
        <w:numPr>
          <w:ilvl w:val="0"/>
          <w:numId w:val="0"/>
        </w:numPr>
        <w:spacing w:before="120" w:line="288" w:lineRule="auto"/>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 xml:space="preserve">The total cost for providing the service will be </w:t>
      </w:r>
      <w:r w:rsidR="00BA0459" w:rsidRPr="0044274F">
        <w:rPr>
          <w:rFonts w:ascii="Arial" w:hAnsi="Arial" w:cs="Arial"/>
          <w:b/>
          <w:noProof/>
          <w:sz w:val="22"/>
          <w:szCs w:val="22"/>
          <w:lang w:val="en-GB"/>
        </w:rPr>
        <w:t>£</w:t>
      </w:r>
      <w:r w:rsidR="0044274F" w:rsidRPr="0044274F">
        <w:rPr>
          <w:rFonts w:ascii="Arial" w:hAnsi="Arial" w:cs="Arial"/>
          <w:b/>
          <w:noProof/>
          <w:sz w:val="22"/>
          <w:szCs w:val="22"/>
          <w:lang w:val="en-GB"/>
        </w:rPr>
        <w:t>120,030</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6E0029">
        <w:rPr>
          <w:rFonts w:ascii="Arial" w:hAnsi="Arial" w:cs="Arial"/>
          <w:sz w:val="22"/>
          <w:szCs w:val="22"/>
        </w:rPr>
        <w:t>8</w:t>
      </w:r>
      <w:r w:rsidR="007041E0" w:rsidRPr="007041E0">
        <w:rPr>
          <w:rFonts w:ascii="Arial" w:hAnsi="Arial" w:cs="Arial"/>
          <w:sz w:val="22"/>
          <w:szCs w:val="22"/>
        </w:rPr>
        <w:fldChar w:fldCharType="end"/>
      </w:r>
      <w:r w:rsidR="007041E0" w:rsidRPr="007041E0">
        <w:rPr>
          <w:rFonts w:ascii="Arial" w:hAnsi="Arial" w:cs="Arial"/>
          <w:sz w:val="22"/>
          <w:szCs w:val="22"/>
        </w:rPr>
        <w:t xml:space="preserve"> of Schedule 4 (Standard Terms)</w:t>
      </w:r>
      <w:proofErr w:type="gramStart"/>
      <w:r w:rsidR="007041E0" w:rsidRPr="007041E0">
        <w:rPr>
          <w:rFonts w:ascii="Arial" w:hAnsi="Arial" w:cs="Arial"/>
          <w:sz w:val="22"/>
          <w:szCs w:val="22"/>
        </w:rPr>
        <w:t>,</w:t>
      </w:r>
      <w:r w:rsidR="00BA0459" w:rsidRPr="007041E0">
        <w:rPr>
          <w:rFonts w:ascii="Arial" w:hAnsi="Arial" w:cs="Arial"/>
          <w:noProof/>
          <w:sz w:val="22"/>
          <w:szCs w:val="22"/>
          <w:lang w:val="en-GB"/>
        </w:rPr>
        <w:t>.</w:t>
      </w:r>
      <w:proofErr w:type="gramEnd"/>
    </w:p>
    <w:p w:rsidR="00F20150" w:rsidRPr="00BF7661" w:rsidRDefault="005F1F5C" w:rsidP="00845D05">
      <w:pPr>
        <w:pStyle w:val="MRheading2"/>
        <w:tabs>
          <w:tab w:val="clear" w:pos="720"/>
        </w:tabs>
        <w:spacing w:after="120" w:line="288" w:lineRule="auto"/>
        <w:ind w:left="0" w:firstLine="0"/>
        <w:rPr>
          <w:szCs w:val="22"/>
        </w:rPr>
      </w:pPr>
      <w:r>
        <w:rPr>
          <w:szCs w:val="22"/>
        </w:rPr>
        <w:t>1.3</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44274F" w:rsidP="00D54A71">
            <w:pPr>
              <w:pStyle w:val="MRheading2"/>
              <w:tabs>
                <w:tab w:val="clear" w:pos="720"/>
              </w:tabs>
              <w:spacing w:line="288" w:lineRule="auto"/>
              <w:ind w:left="0" w:firstLine="0"/>
              <w:rPr>
                <w:rFonts w:cs="Arial"/>
                <w:szCs w:val="22"/>
              </w:rPr>
            </w:pPr>
            <w:r>
              <w:rPr>
                <w:rFonts w:cs="Arial"/>
                <w:szCs w:val="22"/>
              </w:rPr>
              <w:t>£8,950</w:t>
            </w:r>
          </w:p>
        </w:tc>
        <w:tc>
          <w:tcPr>
            <w:tcW w:w="6281" w:type="dxa"/>
            <w:shd w:val="clear" w:color="auto" w:fill="auto"/>
          </w:tcPr>
          <w:p w:rsidR="00855D9F" w:rsidRPr="0044274F" w:rsidRDefault="0044274F" w:rsidP="00D54A71">
            <w:pPr>
              <w:pStyle w:val="MRheading2"/>
              <w:tabs>
                <w:tab w:val="clear" w:pos="720"/>
              </w:tabs>
              <w:spacing w:line="288" w:lineRule="auto"/>
              <w:ind w:left="0" w:firstLine="0"/>
              <w:rPr>
                <w:rFonts w:cs="Arial"/>
                <w:szCs w:val="22"/>
              </w:rPr>
            </w:pPr>
            <w:r>
              <w:rPr>
                <w:rFonts w:cs="Arial"/>
                <w:szCs w:val="22"/>
              </w:rPr>
              <w:t>Phase 1 – Kick-off and set-up</w:t>
            </w:r>
          </w:p>
        </w:tc>
      </w:tr>
      <w:tr w:rsidR="007E4EC8" w:rsidRPr="00D54A71" w:rsidTr="00D54A71">
        <w:tc>
          <w:tcPr>
            <w:tcW w:w="2719" w:type="dxa"/>
            <w:shd w:val="clear" w:color="auto" w:fill="auto"/>
          </w:tcPr>
          <w:p w:rsidR="007E4EC8" w:rsidRPr="00D54A71" w:rsidRDefault="0044274F" w:rsidP="00D54A71">
            <w:pPr>
              <w:pStyle w:val="MRheading2"/>
              <w:tabs>
                <w:tab w:val="clear" w:pos="720"/>
              </w:tabs>
              <w:spacing w:line="288" w:lineRule="auto"/>
              <w:ind w:left="0" w:firstLine="0"/>
              <w:rPr>
                <w:rFonts w:cs="Arial"/>
                <w:szCs w:val="22"/>
              </w:rPr>
            </w:pPr>
            <w:r>
              <w:rPr>
                <w:rFonts w:cs="Arial"/>
                <w:szCs w:val="22"/>
              </w:rPr>
              <w:t>£35,580</w:t>
            </w:r>
          </w:p>
        </w:tc>
        <w:tc>
          <w:tcPr>
            <w:tcW w:w="6281" w:type="dxa"/>
            <w:shd w:val="clear" w:color="auto" w:fill="auto"/>
          </w:tcPr>
          <w:p w:rsidR="007E4EC8" w:rsidRPr="00D54A71" w:rsidRDefault="0044274F" w:rsidP="00D54A71">
            <w:pPr>
              <w:pStyle w:val="MRheading2"/>
              <w:tabs>
                <w:tab w:val="clear" w:pos="720"/>
              </w:tabs>
              <w:spacing w:line="288" w:lineRule="auto"/>
              <w:ind w:left="0" w:firstLine="0"/>
              <w:rPr>
                <w:rFonts w:cs="Arial"/>
                <w:szCs w:val="22"/>
              </w:rPr>
            </w:pPr>
            <w:r>
              <w:rPr>
                <w:rFonts w:cs="Arial"/>
                <w:szCs w:val="22"/>
              </w:rPr>
              <w:t>Phase 2 – Capability mapping</w:t>
            </w:r>
          </w:p>
        </w:tc>
      </w:tr>
      <w:tr w:rsidR="0044274F" w:rsidRPr="00D54A71" w:rsidTr="00D54A71">
        <w:tc>
          <w:tcPr>
            <w:tcW w:w="2719" w:type="dxa"/>
            <w:shd w:val="clear" w:color="auto" w:fill="auto"/>
          </w:tcPr>
          <w:p w:rsidR="0044274F" w:rsidRPr="00D54A71" w:rsidRDefault="0044274F" w:rsidP="0044274F">
            <w:pPr>
              <w:pStyle w:val="MRheading2"/>
              <w:tabs>
                <w:tab w:val="clear" w:pos="720"/>
              </w:tabs>
              <w:spacing w:line="288" w:lineRule="auto"/>
              <w:ind w:left="0" w:firstLine="0"/>
              <w:rPr>
                <w:rFonts w:cs="Arial"/>
                <w:szCs w:val="22"/>
              </w:rPr>
            </w:pPr>
            <w:r>
              <w:rPr>
                <w:rFonts w:cs="Arial"/>
                <w:szCs w:val="22"/>
              </w:rPr>
              <w:t>£36,840</w:t>
            </w:r>
          </w:p>
        </w:tc>
        <w:tc>
          <w:tcPr>
            <w:tcW w:w="6281" w:type="dxa"/>
            <w:shd w:val="clear" w:color="auto" w:fill="auto"/>
          </w:tcPr>
          <w:p w:rsidR="0044274F" w:rsidRPr="00D54A71" w:rsidRDefault="0044274F" w:rsidP="00D54A71">
            <w:pPr>
              <w:pStyle w:val="MRheading2"/>
              <w:tabs>
                <w:tab w:val="clear" w:pos="720"/>
              </w:tabs>
              <w:spacing w:line="288" w:lineRule="auto"/>
              <w:ind w:left="0" w:firstLine="0"/>
              <w:rPr>
                <w:rFonts w:cs="Arial"/>
                <w:szCs w:val="22"/>
                <w:highlight w:val="yellow"/>
              </w:rPr>
            </w:pPr>
            <w:r w:rsidRPr="0044274F">
              <w:rPr>
                <w:rFonts w:cs="Arial"/>
                <w:szCs w:val="22"/>
              </w:rPr>
              <w:t>Phase</w:t>
            </w:r>
            <w:r>
              <w:rPr>
                <w:rFonts w:cs="Arial"/>
                <w:szCs w:val="22"/>
              </w:rPr>
              <w:t xml:space="preserve"> 3 – Training needs analysis</w:t>
            </w:r>
          </w:p>
        </w:tc>
      </w:tr>
      <w:tr w:rsidR="0044274F" w:rsidRPr="00D54A71" w:rsidTr="00D54A71">
        <w:tc>
          <w:tcPr>
            <w:tcW w:w="2719" w:type="dxa"/>
            <w:shd w:val="clear" w:color="auto" w:fill="auto"/>
          </w:tcPr>
          <w:p w:rsidR="0044274F" w:rsidRDefault="0044274F" w:rsidP="00D54A71">
            <w:pPr>
              <w:pStyle w:val="MRheading2"/>
              <w:tabs>
                <w:tab w:val="clear" w:pos="720"/>
              </w:tabs>
              <w:spacing w:line="288" w:lineRule="auto"/>
              <w:ind w:left="0" w:firstLine="0"/>
              <w:rPr>
                <w:rFonts w:cs="Arial"/>
                <w:szCs w:val="22"/>
              </w:rPr>
            </w:pPr>
            <w:r>
              <w:rPr>
                <w:rFonts w:cs="Arial"/>
                <w:szCs w:val="22"/>
              </w:rPr>
              <w:t>£22,660</w:t>
            </w:r>
          </w:p>
        </w:tc>
        <w:tc>
          <w:tcPr>
            <w:tcW w:w="6281" w:type="dxa"/>
            <w:shd w:val="clear" w:color="auto" w:fill="auto"/>
          </w:tcPr>
          <w:p w:rsidR="0044274F" w:rsidRPr="0044274F" w:rsidRDefault="0044274F" w:rsidP="00D54A71">
            <w:pPr>
              <w:pStyle w:val="MRheading2"/>
              <w:tabs>
                <w:tab w:val="clear" w:pos="720"/>
              </w:tabs>
              <w:spacing w:line="288" w:lineRule="auto"/>
              <w:ind w:left="0" w:firstLine="0"/>
              <w:rPr>
                <w:rFonts w:cs="Arial"/>
                <w:szCs w:val="22"/>
              </w:rPr>
            </w:pPr>
            <w:r w:rsidRPr="0044274F">
              <w:rPr>
                <w:rFonts w:cs="Arial"/>
                <w:szCs w:val="22"/>
              </w:rPr>
              <w:t>Phase 4 – Academy Vision</w:t>
            </w:r>
          </w:p>
        </w:tc>
      </w:tr>
      <w:tr w:rsidR="0044274F" w:rsidRPr="00D54A71" w:rsidTr="00D54A71">
        <w:tc>
          <w:tcPr>
            <w:tcW w:w="2719" w:type="dxa"/>
            <w:shd w:val="clear" w:color="auto" w:fill="auto"/>
          </w:tcPr>
          <w:p w:rsidR="0044274F" w:rsidRDefault="0044274F" w:rsidP="00D54A71">
            <w:pPr>
              <w:pStyle w:val="MRheading2"/>
              <w:tabs>
                <w:tab w:val="clear" w:pos="720"/>
              </w:tabs>
              <w:spacing w:line="288" w:lineRule="auto"/>
              <w:ind w:left="0" w:firstLine="0"/>
              <w:rPr>
                <w:rFonts w:cs="Arial"/>
                <w:szCs w:val="22"/>
              </w:rPr>
            </w:pPr>
            <w:r>
              <w:rPr>
                <w:rFonts w:cs="Arial"/>
                <w:szCs w:val="22"/>
              </w:rPr>
              <w:t>£8,000</w:t>
            </w:r>
          </w:p>
        </w:tc>
        <w:tc>
          <w:tcPr>
            <w:tcW w:w="6281" w:type="dxa"/>
            <w:shd w:val="clear" w:color="auto" w:fill="auto"/>
          </w:tcPr>
          <w:p w:rsidR="0044274F" w:rsidRPr="0044274F" w:rsidRDefault="0044274F" w:rsidP="00D54A71">
            <w:pPr>
              <w:pStyle w:val="MRheading2"/>
              <w:tabs>
                <w:tab w:val="clear" w:pos="720"/>
              </w:tabs>
              <w:spacing w:line="288" w:lineRule="auto"/>
              <w:ind w:left="0" w:firstLine="0"/>
              <w:rPr>
                <w:rFonts w:cs="Arial"/>
                <w:szCs w:val="22"/>
              </w:rPr>
            </w:pPr>
            <w:r w:rsidRPr="0044274F">
              <w:rPr>
                <w:rFonts w:cs="Arial"/>
                <w:szCs w:val="22"/>
              </w:rPr>
              <w:t>Final Review</w:t>
            </w:r>
          </w:p>
        </w:tc>
      </w:tr>
      <w:tr w:rsidR="0044274F" w:rsidRPr="00D54A71" w:rsidTr="00D54A71">
        <w:tc>
          <w:tcPr>
            <w:tcW w:w="2719" w:type="dxa"/>
            <w:shd w:val="clear" w:color="auto" w:fill="auto"/>
          </w:tcPr>
          <w:p w:rsidR="0044274F" w:rsidRDefault="0044274F" w:rsidP="00D54A71">
            <w:pPr>
              <w:pStyle w:val="MRheading2"/>
              <w:tabs>
                <w:tab w:val="clear" w:pos="720"/>
              </w:tabs>
              <w:spacing w:line="288" w:lineRule="auto"/>
              <w:ind w:left="0" w:firstLine="0"/>
              <w:rPr>
                <w:rFonts w:cs="Arial"/>
                <w:szCs w:val="22"/>
              </w:rPr>
            </w:pPr>
            <w:r>
              <w:rPr>
                <w:rFonts w:cs="Arial"/>
                <w:szCs w:val="22"/>
              </w:rPr>
              <w:t>£8,000</w:t>
            </w:r>
          </w:p>
        </w:tc>
        <w:tc>
          <w:tcPr>
            <w:tcW w:w="6281" w:type="dxa"/>
            <w:shd w:val="clear" w:color="auto" w:fill="auto"/>
          </w:tcPr>
          <w:p w:rsidR="0044274F" w:rsidRPr="00D54A71" w:rsidRDefault="0044274F" w:rsidP="00D54A71">
            <w:pPr>
              <w:pStyle w:val="MRheading2"/>
              <w:tabs>
                <w:tab w:val="clear" w:pos="720"/>
              </w:tabs>
              <w:spacing w:line="288" w:lineRule="auto"/>
              <w:ind w:left="0" w:firstLine="0"/>
              <w:rPr>
                <w:rFonts w:cs="Arial"/>
                <w:szCs w:val="22"/>
                <w:highlight w:val="yellow"/>
              </w:rPr>
            </w:pPr>
            <w:r w:rsidRPr="0044274F">
              <w:rPr>
                <w:rFonts w:cs="Arial"/>
                <w:szCs w:val="22"/>
              </w:rPr>
              <w:t>Travel and Subsistence costs</w:t>
            </w:r>
          </w:p>
        </w:tc>
      </w:tr>
      <w:tr w:rsidR="0044274F" w:rsidRPr="00D54A71" w:rsidTr="00D54A71">
        <w:tc>
          <w:tcPr>
            <w:tcW w:w="2719" w:type="dxa"/>
            <w:shd w:val="clear" w:color="auto" w:fill="auto"/>
          </w:tcPr>
          <w:p w:rsidR="0044274F" w:rsidRPr="0044274F" w:rsidRDefault="0044274F" w:rsidP="00D54A71">
            <w:pPr>
              <w:pStyle w:val="MRheading2"/>
              <w:tabs>
                <w:tab w:val="clear" w:pos="720"/>
              </w:tabs>
              <w:spacing w:line="288" w:lineRule="auto"/>
              <w:ind w:left="0" w:firstLine="0"/>
              <w:rPr>
                <w:rFonts w:cs="Arial"/>
                <w:b/>
                <w:szCs w:val="22"/>
              </w:rPr>
            </w:pPr>
            <w:r w:rsidRPr="0044274F">
              <w:rPr>
                <w:rFonts w:cs="Arial"/>
                <w:b/>
                <w:szCs w:val="22"/>
              </w:rPr>
              <w:t>£120,030</w:t>
            </w:r>
          </w:p>
        </w:tc>
        <w:tc>
          <w:tcPr>
            <w:tcW w:w="6281" w:type="dxa"/>
            <w:shd w:val="clear" w:color="auto" w:fill="auto"/>
          </w:tcPr>
          <w:p w:rsidR="0044274F" w:rsidRPr="0044274F" w:rsidRDefault="0044274F" w:rsidP="00D54A71">
            <w:pPr>
              <w:pStyle w:val="MRheading2"/>
              <w:tabs>
                <w:tab w:val="clear" w:pos="720"/>
              </w:tabs>
              <w:spacing w:line="288" w:lineRule="auto"/>
              <w:ind w:left="0" w:firstLine="0"/>
              <w:rPr>
                <w:rFonts w:cs="Arial"/>
                <w:b/>
                <w:szCs w:val="22"/>
              </w:rPr>
            </w:pPr>
            <w:r w:rsidRPr="0044274F">
              <w:rPr>
                <w:rFonts w:cs="Arial"/>
                <w:b/>
                <w:szCs w:val="22"/>
              </w:rPr>
              <w:t>Total Cost</w:t>
            </w:r>
          </w:p>
        </w:tc>
      </w:tr>
    </w:tbl>
    <w:p w:rsidR="007E4EC8" w:rsidRDefault="005F1F5C" w:rsidP="00082720">
      <w:pPr>
        <w:spacing w:before="240"/>
        <w:jc w:val="both"/>
        <w:rPr>
          <w:rFonts w:cs="Arial"/>
          <w:sz w:val="22"/>
          <w:szCs w:val="22"/>
        </w:rPr>
      </w:pPr>
      <w:r>
        <w:rPr>
          <w:rFonts w:cs="Arial"/>
          <w:sz w:val="22"/>
          <w:szCs w:val="22"/>
        </w:rPr>
        <w:t>1.</w:t>
      </w:r>
      <w:r w:rsidR="00BA0459">
        <w:rPr>
          <w:rFonts w:cs="Arial"/>
          <w:sz w:val="22"/>
          <w:szCs w:val="22"/>
        </w:rPr>
        <w:t>4</w:t>
      </w:r>
      <w:r w:rsidR="00BA0459">
        <w:rPr>
          <w:rFonts w:cs="Arial"/>
          <w:sz w:val="22"/>
          <w:szCs w:val="22"/>
        </w:rPr>
        <w:tab/>
      </w:r>
      <w:r w:rsidR="007E4EC8" w:rsidRPr="00BF7661">
        <w:rPr>
          <w:rFonts w:cs="Arial"/>
          <w:sz w:val="22"/>
          <w:szCs w:val="22"/>
        </w:rPr>
        <w:t xml:space="preserve">The Charges set out above are an </w:t>
      </w:r>
      <w:proofErr w:type="spellStart"/>
      <w:r w:rsidR="007E4EC8" w:rsidRPr="00BF7661">
        <w:rPr>
          <w:rFonts w:cs="Arial"/>
          <w:sz w:val="22"/>
          <w:szCs w:val="22"/>
        </w:rPr>
        <w:t>all inclusive</w:t>
      </w:r>
      <w:proofErr w:type="spellEnd"/>
      <w:r w:rsidR="007E4EC8" w:rsidRPr="00BF7661">
        <w:rPr>
          <w:rFonts w:cs="Arial"/>
          <w:sz w:val="22"/>
          <w:szCs w:val="22"/>
        </w:rPr>
        <w:t xml:space="preser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1.5</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6E0029">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0"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Pr="00A9110F" w:rsidRDefault="00A9110F" w:rsidP="00A9110F">
      <w:pPr>
        <w:jc w:val="both"/>
        <w:rPr>
          <w:rFonts w:cs="Arial"/>
          <w:b/>
          <w:sz w:val="22"/>
          <w:szCs w:val="22"/>
        </w:rPr>
      </w:pPr>
      <w:r>
        <w:rPr>
          <w:rFonts w:cs="Arial"/>
          <w:sz w:val="22"/>
          <w:szCs w:val="22"/>
        </w:rPr>
        <w:br w:type="page"/>
      </w:r>
      <w:r w:rsidRPr="00A9110F">
        <w:rPr>
          <w:rFonts w:cs="Arial"/>
          <w:b/>
          <w:sz w:val="22"/>
          <w:szCs w:val="22"/>
        </w:rPr>
        <w:lastRenderedPageBreak/>
        <w:t xml:space="preserve">Schedule </w:t>
      </w:r>
      <w:r w:rsidR="004B2792" w:rsidRPr="004B2792">
        <w:rPr>
          <w:rFonts w:cs="Arial"/>
          <w:b/>
          <w:sz w:val="22"/>
          <w:szCs w:val="22"/>
        </w:rPr>
        <w:t>3</w:t>
      </w:r>
    </w:p>
    <w:p w:rsidR="00A9110F" w:rsidRDefault="00A9110F" w:rsidP="00A9110F">
      <w:pPr>
        <w:jc w:val="both"/>
        <w:rPr>
          <w:rFonts w:cs="Arial"/>
          <w:b/>
          <w:sz w:val="22"/>
          <w:szCs w:val="22"/>
        </w:rPr>
      </w:pP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sidR="00780591">
              <w:rPr>
                <w:rFonts w:ascii="Arial" w:hAnsi="Arial"/>
                <w:noProof/>
                <w:sz w:val="22"/>
              </w:rPr>
              <w:t>4</w:t>
            </w:r>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A9110F" w:rsidRPr="00D57F29" w:rsidRDefault="00A9110F" w:rsidP="00FC538B">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c>
          <w:tcPr>
            <w:tcW w:w="4860" w:type="dxa"/>
          </w:tcPr>
          <w:p w:rsidR="00A9110F" w:rsidRDefault="00A9110F" w:rsidP="005808F6">
            <w:pPr>
              <w:pStyle w:val="DefaultText"/>
              <w:rPr>
                <w:noProof/>
                <w:lang w:val="fr-FR"/>
              </w:rPr>
            </w:pPr>
          </w:p>
          <w:p w:rsidR="00780591" w:rsidRPr="00153A85" w:rsidRDefault="00780591" w:rsidP="00780591">
            <w:pPr>
              <w:pStyle w:val="DefaultText1"/>
              <w:tabs>
                <w:tab w:val="left" w:pos="1134"/>
              </w:tabs>
              <w:ind w:left="1134" w:hanging="1134"/>
              <w:rPr>
                <w:rFonts w:ascii="Arial" w:hAnsi="Arial"/>
                <w:noProof/>
                <w:sz w:val="22"/>
                <w:lang w:val="en-GB"/>
              </w:rPr>
            </w:pPr>
            <w:r>
              <w:rPr>
                <w:rFonts w:ascii="Arial" w:hAnsi="Arial"/>
                <w:noProof/>
                <w:sz w:val="22"/>
                <w:lang w:val="en-GB"/>
              </w:rPr>
              <w:t>LEO Learning Ltd</w:t>
            </w:r>
          </w:p>
          <w:p w:rsidR="00780591" w:rsidRPr="00153A85" w:rsidRDefault="00780591" w:rsidP="00780591">
            <w:pPr>
              <w:pStyle w:val="ListBullet"/>
              <w:ind w:left="567" w:hanging="567"/>
              <w:jc w:val="left"/>
              <w:rPr>
                <w:rFonts w:ascii="Arial" w:hAnsi="Arial"/>
                <w:noProof/>
                <w:sz w:val="22"/>
              </w:rPr>
            </w:pPr>
            <w:r>
              <w:rPr>
                <w:rFonts w:ascii="Arial" w:hAnsi="Arial"/>
                <w:noProof/>
                <w:sz w:val="22"/>
              </w:rPr>
              <w:t>52 Old Steine</w:t>
            </w:r>
          </w:p>
          <w:p w:rsidR="00780591" w:rsidRPr="00153A85" w:rsidRDefault="00780591" w:rsidP="00780591">
            <w:pPr>
              <w:pStyle w:val="DefaultText1"/>
              <w:tabs>
                <w:tab w:val="left" w:pos="1134"/>
              </w:tabs>
              <w:ind w:left="1134" w:hanging="1134"/>
              <w:rPr>
                <w:rFonts w:ascii="Arial" w:hAnsi="Arial" w:cs="Arial"/>
                <w:noProof/>
                <w:sz w:val="22"/>
                <w:lang w:val="en-GB"/>
              </w:rPr>
            </w:pPr>
            <w:r>
              <w:rPr>
                <w:rFonts w:ascii="Arial" w:hAnsi="Arial" w:cs="Arial"/>
                <w:noProof/>
                <w:sz w:val="22"/>
                <w:lang w:val="en-GB"/>
              </w:rPr>
              <w:t>Brighton</w:t>
            </w:r>
          </w:p>
          <w:p w:rsidR="00780591" w:rsidRDefault="00780591" w:rsidP="00780591">
            <w:pPr>
              <w:pStyle w:val="DefaultText1"/>
              <w:tabs>
                <w:tab w:val="left" w:pos="1134"/>
              </w:tabs>
              <w:ind w:left="1134" w:hanging="1134"/>
              <w:rPr>
                <w:rFonts w:ascii="Arial" w:hAnsi="Arial" w:cs="Arial"/>
                <w:noProof/>
                <w:sz w:val="22"/>
                <w:lang w:val="fr-FR"/>
              </w:rPr>
            </w:pPr>
            <w:r>
              <w:rPr>
                <w:rFonts w:ascii="Arial" w:hAnsi="Arial" w:cs="Arial"/>
                <w:noProof/>
                <w:sz w:val="22"/>
                <w:lang w:val="fr-FR"/>
              </w:rPr>
              <w:t>BN1 1NH</w:t>
            </w:r>
          </w:p>
          <w:p w:rsidR="00780591" w:rsidRPr="00D57F29" w:rsidRDefault="00780591" w:rsidP="00780591">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780591" w:rsidRPr="00D57F29" w:rsidRDefault="00780591" w:rsidP="00780591">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780591" w:rsidRPr="00D57F29" w:rsidRDefault="00780591" w:rsidP="00FC538B">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4B2792" w:rsidP="00BB3B52">
            <w:pPr>
              <w:pStyle w:val="DefaultText1"/>
              <w:tabs>
                <w:tab w:val="left" w:pos="1134"/>
              </w:tabs>
              <w:ind w:left="1134" w:hanging="1134"/>
              <w:rPr>
                <w:rFonts w:ascii="Arial" w:hAnsi="Arial"/>
                <w:noProof/>
                <w:sz w:val="22"/>
                <w:lang w:val="en-GB"/>
              </w:rPr>
            </w:pPr>
            <w:r>
              <w:rPr>
                <w:rFonts w:ascii="Arial" w:hAnsi="Arial"/>
                <w:noProof/>
                <w:sz w:val="22"/>
                <w:lang w:val="en-GB"/>
              </w:rPr>
              <w:t>Commercial Services</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Building 6.4</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 xml:space="preserve">Tel  : </w:t>
            </w:r>
          </w:p>
          <w:p w:rsidR="004B2792" w:rsidRPr="00153A85" w:rsidRDefault="004B2792" w:rsidP="00FC538B">
            <w:pPr>
              <w:pStyle w:val="DefaultText2"/>
              <w:tabs>
                <w:tab w:val="left" w:pos="567"/>
                <w:tab w:val="left" w:pos="3402"/>
              </w:tabs>
              <w:ind w:left="567" w:hanging="567"/>
              <w:rPr>
                <w:rFonts w:ascii="Arial" w:hAnsi="Arial"/>
                <w:noProof/>
                <w:sz w:val="20"/>
                <w:lang w:val="en-GB"/>
              </w:rPr>
            </w:pPr>
            <w:r w:rsidRPr="00153A85">
              <w:rPr>
                <w:rFonts w:ascii="Arial" w:hAnsi="Arial"/>
                <w:noProof/>
                <w:sz w:val="22"/>
                <w:szCs w:val="22"/>
                <w:lang w:val="en-GB"/>
              </w:rPr>
              <w:t xml:space="preserve">e-mail : </w:t>
            </w:r>
            <w:bookmarkStart w:id="11" w:name="_GoBack"/>
            <w:bookmarkEnd w:id="11"/>
          </w:p>
        </w:tc>
        <w:tc>
          <w:tcPr>
            <w:tcW w:w="4860" w:type="dxa"/>
          </w:tcPr>
          <w:p w:rsidR="004B2792" w:rsidRDefault="004B2792" w:rsidP="005808F6">
            <w:pPr>
              <w:pStyle w:val="DefaultText"/>
              <w:rPr>
                <w:noProof/>
                <w:lang w:val="fr-FR"/>
              </w:rPr>
            </w:pPr>
          </w:p>
          <w:p w:rsidR="00780591" w:rsidRPr="00153A85" w:rsidRDefault="00780591" w:rsidP="00780591">
            <w:pPr>
              <w:pStyle w:val="DefaultText1"/>
              <w:tabs>
                <w:tab w:val="left" w:pos="1134"/>
              </w:tabs>
              <w:ind w:left="1134" w:hanging="1134"/>
              <w:rPr>
                <w:rFonts w:ascii="Arial" w:hAnsi="Arial"/>
                <w:noProof/>
                <w:sz w:val="22"/>
                <w:lang w:val="en-GB"/>
              </w:rPr>
            </w:pPr>
            <w:r>
              <w:rPr>
                <w:rFonts w:ascii="Arial" w:hAnsi="Arial"/>
                <w:noProof/>
                <w:sz w:val="22"/>
                <w:lang w:val="en-GB"/>
              </w:rPr>
              <w:t>LEO Learning Ltd</w:t>
            </w:r>
          </w:p>
          <w:p w:rsidR="00780591" w:rsidRPr="00153A85" w:rsidRDefault="00780591" w:rsidP="00780591">
            <w:pPr>
              <w:pStyle w:val="ListBullet"/>
              <w:ind w:left="567" w:hanging="567"/>
              <w:jc w:val="left"/>
              <w:rPr>
                <w:rFonts w:ascii="Arial" w:hAnsi="Arial"/>
                <w:noProof/>
                <w:sz w:val="22"/>
              </w:rPr>
            </w:pPr>
            <w:r>
              <w:rPr>
                <w:rFonts w:ascii="Arial" w:hAnsi="Arial"/>
                <w:noProof/>
                <w:sz w:val="22"/>
              </w:rPr>
              <w:t>52 Old Steine</w:t>
            </w:r>
          </w:p>
          <w:p w:rsidR="00780591" w:rsidRPr="00153A85" w:rsidRDefault="00780591" w:rsidP="00780591">
            <w:pPr>
              <w:pStyle w:val="DefaultText1"/>
              <w:tabs>
                <w:tab w:val="left" w:pos="1134"/>
              </w:tabs>
              <w:ind w:left="1134" w:hanging="1134"/>
              <w:rPr>
                <w:rFonts w:ascii="Arial" w:hAnsi="Arial" w:cs="Arial"/>
                <w:noProof/>
                <w:sz w:val="22"/>
                <w:lang w:val="en-GB"/>
              </w:rPr>
            </w:pPr>
            <w:r>
              <w:rPr>
                <w:rFonts w:ascii="Arial" w:hAnsi="Arial" w:cs="Arial"/>
                <w:noProof/>
                <w:sz w:val="22"/>
                <w:lang w:val="en-GB"/>
              </w:rPr>
              <w:t>Brighton</w:t>
            </w:r>
          </w:p>
          <w:p w:rsidR="00780591" w:rsidRDefault="00780591" w:rsidP="00780591">
            <w:pPr>
              <w:pStyle w:val="DefaultText1"/>
              <w:tabs>
                <w:tab w:val="left" w:pos="1134"/>
              </w:tabs>
              <w:ind w:left="1134" w:hanging="1134"/>
              <w:rPr>
                <w:rFonts w:ascii="Arial" w:hAnsi="Arial" w:cs="Arial"/>
                <w:noProof/>
                <w:sz w:val="22"/>
                <w:lang w:val="fr-FR"/>
              </w:rPr>
            </w:pPr>
            <w:r>
              <w:rPr>
                <w:rFonts w:ascii="Arial" w:hAnsi="Arial" w:cs="Arial"/>
                <w:noProof/>
                <w:sz w:val="22"/>
                <w:lang w:val="fr-FR"/>
              </w:rPr>
              <w:t>BN1 1NH</w:t>
            </w:r>
          </w:p>
          <w:p w:rsidR="00780591" w:rsidRPr="00D57F29" w:rsidRDefault="00780591" w:rsidP="00780591">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780591" w:rsidRPr="00D57F29" w:rsidRDefault="00780591" w:rsidP="00780591">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780591" w:rsidRPr="00D57F29" w:rsidRDefault="00780591" w:rsidP="00FC538B">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12" w:name="_Ref266464072"/>
      <w:r w:rsidRPr="00BF7661">
        <w:rPr>
          <w:rFonts w:cs="Arial"/>
          <w:szCs w:val="22"/>
        </w:rPr>
        <w:br w:type="page"/>
      </w:r>
      <w:bookmarkEnd w:id="12"/>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176D58" w:rsidRDefault="00176D58" w:rsidP="00176D58">
      <w:pPr>
        <w:rPr>
          <w:sz w:val="22"/>
          <w:szCs w:val="22"/>
        </w:rPr>
      </w:pPr>
      <w:r>
        <w:rPr>
          <w:sz w:val="22"/>
          <w:szCs w:val="22"/>
        </w:rPr>
        <w:lastRenderedPageBreak/>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13" w:name="_Toc207776101"/>
      <w:bookmarkStart w:id="14" w:name="_Toc207776249"/>
      <w:r>
        <w:rPr>
          <w:rFonts w:cs="Arial"/>
          <w:szCs w:val="22"/>
          <w:u w:val="none"/>
        </w:rPr>
        <w:t>Definitions and I</w:t>
      </w:r>
      <w:r w:rsidR="007E4EC8" w:rsidRPr="00A95506">
        <w:rPr>
          <w:rFonts w:cs="Arial"/>
          <w:szCs w:val="22"/>
          <w:u w:val="none"/>
        </w:rPr>
        <w:t>nterpretation</w:t>
      </w:r>
      <w:bookmarkEnd w:id="13"/>
      <w:bookmarkEnd w:id="14"/>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 xml:space="preserve">means any and all legislation, applicable guidance and statutory codes of practice relating to diversity, equality, </w:t>
      </w:r>
      <w:proofErr w:type="spellStart"/>
      <w:r w:rsidRPr="00BF7661">
        <w:rPr>
          <w:rFonts w:cs="Arial"/>
          <w:szCs w:val="22"/>
        </w:rPr>
        <w:t>non discrimination</w:t>
      </w:r>
      <w:proofErr w:type="spellEnd"/>
      <w:r w:rsidRPr="00BF7661">
        <w:rPr>
          <w:rFonts w:cs="Arial"/>
          <w:szCs w:val="22"/>
        </w:rPr>
        <w:t xml:space="preserve">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w:t>
      </w:r>
      <w:proofErr w:type="spellStart"/>
      <w:r w:rsidRPr="00BF7661">
        <w:rPr>
          <w:rFonts w:cs="Arial"/>
          <w:szCs w:val="22"/>
        </w:rPr>
        <w:t>trade marks</w:t>
      </w:r>
      <w:proofErr w:type="spellEnd"/>
      <w:r w:rsidRPr="00BF7661">
        <w:rPr>
          <w:rFonts w:cs="Arial"/>
          <w:szCs w:val="22"/>
        </w:rPr>
        <w:t xml:space="preserve">, service marks, trade, business and domain names, rights in trade dress or get-up, rights in goodwill or to sue for passing off, unfair competition rights, rights in designs, 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Pr="00BF766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15" w:name="_Toc207776102"/>
      <w:bookmarkStart w:id="16" w:name="_Toc207776250"/>
      <w:r w:rsidRPr="00A95506">
        <w:rPr>
          <w:rFonts w:cs="Arial"/>
          <w:szCs w:val="22"/>
          <w:u w:val="none"/>
        </w:rPr>
        <w:t>Contractor’s R</w:t>
      </w:r>
      <w:r w:rsidR="007E4EC8" w:rsidRPr="00A95506">
        <w:rPr>
          <w:rFonts w:cs="Arial"/>
          <w:szCs w:val="22"/>
          <w:u w:val="none"/>
        </w:rPr>
        <w:t>esponsibilities</w:t>
      </w:r>
      <w:bookmarkEnd w:id="15"/>
      <w:bookmarkEnd w:id="16"/>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 xml:space="preserve">m time to time required </w:t>
      </w:r>
      <w:proofErr w:type="spellStart"/>
      <w:r w:rsidR="00863C1A">
        <w:rPr>
          <w:rFonts w:cs="Arial"/>
          <w:szCs w:val="22"/>
        </w:rPr>
        <w:t>by,</w:t>
      </w:r>
      <w:r w:rsidR="00557AF8" w:rsidRPr="00BF7661">
        <w:rPr>
          <w:rFonts w:cs="Arial"/>
          <w:szCs w:val="22"/>
        </w:rPr>
        <w:t>ONR</w:t>
      </w:r>
      <w:proofErr w:type="spellEnd"/>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17" w:name="_Ref205894480"/>
      <w:bookmarkStart w:id="18"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19" w:name="_Ref172690328"/>
      <w:bookmarkEnd w:id="17"/>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19"/>
      <w:r w:rsidRPr="00BF7661">
        <w:rPr>
          <w:rFonts w:cs="Arial"/>
          <w:szCs w:val="22"/>
        </w:rPr>
        <w:t>and/</w:t>
      </w:r>
      <w:bookmarkEnd w:id="18"/>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20" w:name="_Ref300904136"/>
      <w:r w:rsidRPr="00BF7661">
        <w:rPr>
          <w:rFonts w:cs="Arial"/>
          <w:szCs w:val="22"/>
        </w:rPr>
        <w:t>The Contractor acknowledges that it:</w:t>
      </w:r>
      <w:bookmarkEnd w:id="20"/>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6E0029">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lastRenderedPageBreak/>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21" w:name="a267819"/>
      <w:bookmarkStart w:id="22" w:name="_Toc242083844"/>
      <w:bookmarkStart w:id="23" w:name="_Toc244068925"/>
      <w:r w:rsidRPr="00863C1A">
        <w:rPr>
          <w:rFonts w:cs="Arial"/>
          <w:szCs w:val="22"/>
          <w:u w:val="none"/>
        </w:rPr>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w:t>
      </w:r>
      <w:r w:rsidR="008812CD">
        <w:rPr>
          <w:rFonts w:cs="Arial"/>
          <w:szCs w:val="22"/>
        </w:rPr>
        <w:t>3</w:t>
      </w:r>
      <w:r w:rsidRPr="00BF7661">
        <w:rPr>
          <w:rFonts w:cs="Arial"/>
          <w:szCs w:val="22"/>
        </w:rPr>
        <w:t xml:space="preserve">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w:t>
      </w:r>
      <w:r w:rsidR="008812CD">
        <w:rPr>
          <w:rFonts w:cs="Arial"/>
          <w:szCs w:val="22"/>
        </w:rPr>
        <w:t>within sixty (60) days</w:t>
      </w:r>
      <w:r w:rsidRPr="00BF7661">
        <w:rPr>
          <w:rFonts w:cs="Arial"/>
          <w:szCs w:val="22"/>
        </w:rPr>
        <w:t xml:space="preserve"> and without charge, remedy the deficiency by re-performing, or (where applicable) repairing, or supplying replacements for, the relevant </w:t>
      </w:r>
      <w:r w:rsidR="006626AC" w:rsidRPr="00BF7661">
        <w:rPr>
          <w:rFonts w:cs="Arial"/>
          <w:szCs w:val="22"/>
        </w:rPr>
        <w:t>Services</w:t>
      </w:r>
      <w:r w:rsidR="008812CD">
        <w:rPr>
          <w:rFonts w:cs="Arial"/>
          <w:szCs w:val="22"/>
        </w:rPr>
        <w:t xml:space="preserve"> providing the defect has not arisen as a consequence of technical changes to the </w:t>
      </w:r>
      <w:proofErr w:type="spellStart"/>
      <w:r w:rsidR="008812CD">
        <w:rPr>
          <w:rFonts w:cs="Arial"/>
          <w:szCs w:val="22"/>
        </w:rPr>
        <w:t>post delivery</w:t>
      </w:r>
      <w:proofErr w:type="spellEnd"/>
      <w:r w:rsidR="008812CD">
        <w:rPr>
          <w:rFonts w:cs="Arial"/>
          <w:szCs w:val="22"/>
        </w:rPr>
        <w:t xml:space="preserve"> environment or implementation/changes to the Services which have been carried out by parties other than the Contactor</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24" w:name="_Ref381094526"/>
      <w:r w:rsidRPr="00A95506">
        <w:rPr>
          <w:rFonts w:cs="Arial"/>
          <w:szCs w:val="22"/>
          <w:u w:val="none"/>
        </w:rPr>
        <w:t>Contractor’s Team</w:t>
      </w:r>
      <w:bookmarkEnd w:id="24"/>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F20150">
      <w:pPr>
        <w:pStyle w:val="MRheading2"/>
        <w:numPr>
          <w:ilvl w:val="1"/>
          <w:numId w:val="1"/>
        </w:numPr>
        <w:spacing w:line="288" w:lineRule="auto"/>
        <w:rPr>
          <w:rFonts w:cs="Arial"/>
          <w:szCs w:val="22"/>
        </w:rPr>
      </w:pPr>
      <w:bookmarkStart w:id="25" w:name="_Ref336345583"/>
      <w:r w:rsidRPr="00BF7661">
        <w:rPr>
          <w:rFonts w:cs="Arial"/>
          <w:szCs w:val="22"/>
        </w:rPr>
        <w:lastRenderedPageBreak/>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4</w:t>
      </w:r>
      <w:r w:rsidRPr="00BF7661">
        <w:rPr>
          <w:rFonts w:cs="Arial"/>
          <w:szCs w:val="22"/>
        </w:rPr>
        <w:fldChar w:fldCharType="end"/>
      </w:r>
      <w:r w:rsidRPr="00BF7661">
        <w:rPr>
          <w:rFonts w:cs="Arial"/>
          <w:szCs w:val="22"/>
        </w:rPr>
        <w:t>.</w:t>
      </w:r>
      <w:bookmarkEnd w:id="25"/>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6E0029">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21"/>
      <w:bookmarkEnd w:id="22"/>
      <w:bookmarkEnd w:id="23"/>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26"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26"/>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6E0029">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27" w:name="_Toc207776105"/>
      <w:bookmarkStart w:id="28" w:name="_Toc207776253"/>
      <w:bookmarkStart w:id="29" w:name="_Ref262222645"/>
      <w:r w:rsidRPr="00A95506">
        <w:rPr>
          <w:rFonts w:cs="Arial"/>
          <w:szCs w:val="22"/>
          <w:u w:val="none"/>
        </w:rPr>
        <w:lastRenderedPageBreak/>
        <w:t xml:space="preserve">Price and </w:t>
      </w:r>
      <w:r w:rsidR="00A95506">
        <w:rPr>
          <w:rFonts w:cs="Arial"/>
          <w:szCs w:val="22"/>
          <w:u w:val="none"/>
        </w:rPr>
        <w:t>P</w:t>
      </w:r>
      <w:r w:rsidRPr="00A95506">
        <w:rPr>
          <w:rFonts w:cs="Arial"/>
          <w:szCs w:val="22"/>
          <w:u w:val="none"/>
        </w:rPr>
        <w:t>ayment</w:t>
      </w:r>
      <w:bookmarkEnd w:id="27"/>
      <w:bookmarkEnd w:id="28"/>
      <w:bookmarkEnd w:id="29"/>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6E0029">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6E0029">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30"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30"/>
    </w:p>
    <w:p w:rsidR="00D81623" w:rsidRPr="00BF7661" w:rsidRDefault="00863C1A" w:rsidP="00082720">
      <w:pPr>
        <w:pStyle w:val="MRheading2"/>
        <w:numPr>
          <w:ilvl w:val="1"/>
          <w:numId w:val="1"/>
        </w:numPr>
        <w:spacing w:line="288" w:lineRule="auto"/>
        <w:rPr>
          <w:rFonts w:cs="Arial"/>
          <w:szCs w:val="22"/>
        </w:rPr>
      </w:pPr>
      <w:bookmarkStart w:id="31"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31"/>
    </w:p>
    <w:p w:rsidR="00361DB1" w:rsidRPr="00BF7661" w:rsidRDefault="00361DB1" w:rsidP="00361DB1">
      <w:pPr>
        <w:pStyle w:val="MRheading2"/>
        <w:numPr>
          <w:ilvl w:val="1"/>
          <w:numId w:val="1"/>
        </w:numPr>
        <w:spacing w:line="288" w:lineRule="auto"/>
        <w:rPr>
          <w:rFonts w:cs="Arial"/>
          <w:szCs w:val="22"/>
        </w:rPr>
      </w:pPr>
      <w:bookmarkStart w:id="32" w:name="_Toc337626299"/>
      <w:bookmarkStart w:id="33" w:name="_Ref343504268"/>
      <w:bookmarkStart w:id="34"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32"/>
      <w:bookmarkEnd w:id="33"/>
      <w:bookmarkEnd w:id="34"/>
    </w:p>
    <w:p w:rsidR="00C538BC" w:rsidRPr="00BF7661" w:rsidRDefault="00C538BC" w:rsidP="00361DB1">
      <w:pPr>
        <w:pStyle w:val="MRheading2"/>
        <w:numPr>
          <w:ilvl w:val="1"/>
          <w:numId w:val="1"/>
        </w:numPr>
        <w:spacing w:line="288" w:lineRule="auto"/>
        <w:rPr>
          <w:rFonts w:cs="Arial"/>
          <w:szCs w:val="22"/>
        </w:rPr>
      </w:pPr>
      <w:bookmarkStart w:id="35"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35"/>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 xml:space="preserve">Any requirement under applicable law to account for the Services in Euro (€) (or to prepare such accounting), instead of and/or in addition to </w:t>
      </w:r>
      <w:smartTag w:uri="urn:schemas-microsoft-com:office:smarttags" w:element="City">
        <w:smartTag w:uri="urn:schemas-microsoft-com:office:smarttags" w:element="place">
          <w:r w:rsidRPr="00BF7661">
            <w:rPr>
              <w:rFonts w:cs="Arial"/>
              <w:szCs w:val="22"/>
            </w:rPr>
            <w:t>Sterling</w:t>
          </w:r>
        </w:smartTag>
      </w:smartTag>
      <w:r w:rsidRPr="00BF7661">
        <w:rPr>
          <w:rFonts w:cs="Arial"/>
          <w:szCs w:val="22"/>
        </w:rPr>
        <w:t xml:space="preserve">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36" w:name="_Ref172367282"/>
      <w:bookmarkStart w:id="37" w:name="_Toc207776107"/>
      <w:bookmarkStart w:id="38" w:name="_Toc207776255"/>
      <w:r w:rsidRPr="00A95506">
        <w:rPr>
          <w:rFonts w:cs="Arial"/>
          <w:szCs w:val="22"/>
          <w:u w:val="none"/>
        </w:rPr>
        <w:lastRenderedPageBreak/>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39"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39"/>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40"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36"/>
      <w:bookmarkEnd w:id="37"/>
      <w:bookmarkEnd w:id="38"/>
      <w:r w:rsidR="00A95506" w:rsidRPr="00A95506">
        <w:rPr>
          <w:rFonts w:cs="Arial"/>
          <w:szCs w:val="22"/>
          <w:u w:val="none"/>
        </w:rPr>
        <w:t xml:space="preserve"> and V</w:t>
      </w:r>
      <w:r w:rsidRPr="00A95506">
        <w:rPr>
          <w:rFonts w:cs="Arial"/>
          <w:szCs w:val="22"/>
          <w:u w:val="none"/>
        </w:rPr>
        <w:t>ariation</w:t>
      </w:r>
      <w:bookmarkEnd w:id="4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41"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41"/>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6E0029">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6E0029">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42" w:name="_Toc207776110"/>
      <w:bookmarkStart w:id="43" w:name="_Toc207776258"/>
      <w:bookmarkStart w:id="44" w:name="_Ref261618226"/>
      <w:bookmarkStart w:id="45"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42"/>
      <w:bookmarkEnd w:id="43"/>
      <w:bookmarkEnd w:id="44"/>
      <w:bookmarkEnd w:id="45"/>
    </w:p>
    <w:p w:rsidR="00D81623" w:rsidRPr="00BF7661" w:rsidRDefault="00D81623" w:rsidP="00082720">
      <w:pPr>
        <w:pStyle w:val="MRheading2"/>
        <w:numPr>
          <w:ilvl w:val="1"/>
          <w:numId w:val="1"/>
        </w:numPr>
        <w:spacing w:line="288" w:lineRule="auto"/>
        <w:rPr>
          <w:rFonts w:cs="Arial"/>
          <w:szCs w:val="22"/>
        </w:rPr>
      </w:pPr>
      <w:bookmarkStart w:id="46"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47" w:name="_Ref349320874"/>
      <w:bookmarkStart w:id="48"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47"/>
      <w:r w:rsidRPr="00BF7661">
        <w:rPr>
          <w:rFonts w:cs="Arial"/>
          <w:szCs w:val="22"/>
        </w:rPr>
        <w:t>.</w:t>
      </w:r>
      <w:bookmarkEnd w:id="4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6E0029">
        <w:rPr>
          <w:rFonts w:cs="Arial"/>
          <w:szCs w:val="22"/>
        </w:rPr>
        <w:t>9</w:t>
      </w:r>
      <w:r w:rsidR="002C14B9" w:rsidRPr="00BF7661">
        <w:rPr>
          <w:rFonts w:cs="Arial"/>
          <w:szCs w:val="22"/>
        </w:rPr>
        <w:fldChar w:fldCharType="end"/>
      </w:r>
      <w:r w:rsidRPr="00BF7661">
        <w:rPr>
          <w:rFonts w:cs="Arial"/>
          <w:szCs w:val="22"/>
        </w:rPr>
        <w:t>.</w:t>
      </w:r>
    </w:p>
    <w:bookmarkEnd w:id="46"/>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r w:rsidR="00AB7994">
        <w:rPr>
          <w:rFonts w:cs="Arial"/>
          <w:color w:val="auto"/>
          <w:sz w:val="22"/>
          <w:szCs w:val="22"/>
        </w:rPr>
        <w:t>.</w:t>
      </w:r>
    </w:p>
    <w:p w:rsidR="00AB7994" w:rsidRDefault="00AB7994" w:rsidP="00AB7994">
      <w:pPr>
        <w:pStyle w:val="MRNumberedHeading3"/>
        <w:numPr>
          <w:ilvl w:val="0"/>
          <w:numId w:val="0"/>
        </w:numPr>
        <w:ind w:left="3240" w:hanging="720"/>
        <w:rPr>
          <w:rFonts w:cs="Arial"/>
          <w:color w:val="auto"/>
          <w:sz w:val="22"/>
          <w:szCs w:val="22"/>
        </w:rPr>
      </w:pPr>
    </w:p>
    <w:p w:rsidR="00AB7994" w:rsidRDefault="00AB7994" w:rsidP="00AB7994">
      <w:pPr>
        <w:pStyle w:val="MRNumberedHeading3"/>
        <w:numPr>
          <w:ilvl w:val="0"/>
          <w:numId w:val="0"/>
        </w:numPr>
        <w:ind w:left="3240" w:hanging="720"/>
        <w:rPr>
          <w:rFonts w:cs="Arial"/>
          <w:color w:val="auto"/>
          <w:sz w:val="22"/>
          <w:szCs w:val="22"/>
        </w:rPr>
      </w:pPr>
    </w:p>
    <w:p w:rsidR="00AB7994" w:rsidRPr="00BF7661" w:rsidRDefault="00AB7994" w:rsidP="00AB7994">
      <w:pPr>
        <w:pStyle w:val="MRNumberedHeading3"/>
        <w:numPr>
          <w:ilvl w:val="0"/>
          <w:numId w:val="0"/>
        </w:numPr>
        <w:ind w:left="3240" w:hanging="720"/>
        <w:rPr>
          <w:rFonts w:cs="Arial"/>
          <w:color w:val="auto"/>
          <w:sz w:val="22"/>
          <w:szCs w:val="22"/>
        </w:rPr>
      </w:pPr>
    </w:p>
    <w:p w:rsidR="00D81623" w:rsidRPr="00BF7661" w:rsidRDefault="00D81623" w:rsidP="00082720">
      <w:pPr>
        <w:pStyle w:val="MRheading2"/>
        <w:numPr>
          <w:ilvl w:val="1"/>
          <w:numId w:val="1"/>
        </w:numPr>
        <w:spacing w:line="288" w:lineRule="auto"/>
        <w:rPr>
          <w:rFonts w:cs="Arial"/>
          <w:szCs w:val="22"/>
        </w:rPr>
      </w:pPr>
      <w:bookmarkStart w:id="49" w:name="_Ref364760355"/>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49"/>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50" w:name="_Ref172690718"/>
      <w:bookmarkStart w:id="51" w:name="_Toc207776112"/>
      <w:bookmarkStart w:id="52" w:name="_Toc207776260"/>
      <w:r w:rsidRPr="00A95506">
        <w:rPr>
          <w:rFonts w:cs="Arial"/>
          <w:szCs w:val="22"/>
          <w:u w:val="none"/>
        </w:rPr>
        <w:t>Limitation of L</w:t>
      </w:r>
      <w:r w:rsidR="007E4EC8" w:rsidRPr="00A95506">
        <w:rPr>
          <w:rFonts w:cs="Arial"/>
          <w:szCs w:val="22"/>
          <w:u w:val="none"/>
        </w:rPr>
        <w:t>iability</w:t>
      </w:r>
      <w:bookmarkEnd w:id="50"/>
      <w:bookmarkEnd w:id="51"/>
      <w:bookmarkEnd w:id="52"/>
    </w:p>
    <w:p w:rsidR="00D81623" w:rsidRPr="00BF7661" w:rsidRDefault="00D81623" w:rsidP="00082720">
      <w:pPr>
        <w:pStyle w:val="MRheading2"/>
        <w:numPr>
          <w:ilvl w:val="1"/>
          <w:numId w:val="1"/>
        </w:numPr>
        <w:spacing w:line="288" w:lineRule="auto"/>
        <w:rPr>
          <w:rFonts w:cs="Arial"/>
          <w:szCs w:val="22"/>
        </w:rPr>
      </w:pPr>
      <w:bookmarkStart w:id="53" w:name="_Ref205952944"/>
      <w:bookmarkStart w:id="54" w:name="_Ref211221467"/>
      <w:bookmarkStart w:id="55" w:name="_Ref172690799"/>
      <w:bookmarkStart w:id="56"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53"/>
      <w:bookmarkEnd w:id="54"/>
    </w:p>
    <w:p w:rsidR="002450B2" w:rsidRPr="00BF7661" w:rsidRDefault="002450B2" w:rsidP="002450B2">
      <w:pPr>
        <w:pStyle w:val="MRheading2"/>
        <w:numPr>
          <w:ilvl w:val="1"/>
          <w:numId w:val="1"/>
        </w:numPr>
        <w:spacing w:line="288" w:lineRule="auto"/>
        <w:rPr>
          <w:rFonts w:cs="Arial"/>
          <w:szCs w:val="22"/>
        </w:rPr>
      </w:pPr>
      <w:bookmarkStart w:id="57" w:name="_Ref381106500"/>
      <w:bookmarkStart w:id="58" w:name="_Toc337626255"/>
      <w:bookmarkStart w:id="59"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11</w:t>
      </w:r>
      <w:r w:rsidRPr="00BF7661">
        <w:rPr>
          <w:rFonts w:cs="Arial"/>
          <w:szCs w:val="22"/>
        </w:rPr>
        <w:fldChar w:fldCharType="end"/>
      </w:r>
      <w:r w:rsidRPr="00BF7661">
        <w:rPr>
          <w:rFonts w:cs="Arial"/>
          <w:szCs w:val="22"/>
        </w:rPr>
        <w:t xml:space="preserve"> (Confidentiality and Freedom of Information) or clause </w:t>
      </w:r>
      <w:r w:rsidRPr="00BF7661">
        <w:rPr>
          <w:rFonts w:cs="Arial"/>
          <w:szCs w:val="22"/>
        </w:rPr>
        <w:fldChar w:fldCharType="begin"/>
      </w:r>
      <w:r w:rsidRPr="00BF7661">
        <w:rPr>
          <w:rFonts w:cs="Arial"/>
          <w:szCs w:val="22"/>
        </w:rPr>
        <w:instrText xml:space="preserve"> REF _Ref381106461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12</w:t>
      </w:r>
      <w:r w:rsidRPr="00BF7661">
        <w:rPr>
          <w:rFonts w:cs="Arial"/>
          <w:szCs w:val="22"/>
        </w:rPr>
        <w:fldChar w:fldCharType="end"/>
      </w:r>
      <w:r w:rsidRPr="00BF7661">
        <w:rPr>
          <w:rFonts w:cs="Arial"/>
          <w:szCs w:val="22"/>
        </w:rPr>
        <w:t xml:space="preserve"> (Data </w:t>
      </w:r>
      <w:r w:rsidR="00A0236A">
        <w:rPr>
          <w:rFonts w:cs="Arial"/>
          <w:szCs w:val="22"/>
        </w:rPr>
        <w:t>P</w:t>
      </w:r>
      <w:r w:rsidRPr="00BF7661">
        <w:rPr>
          <w:rFonts w:cs="Arial"/>
          <w:szCs w:val="22"/>
        </w:rPr>
        <w:t>rotection)</w:t>
      </w:r>
      <w:r w:rsidR="007170DF" w:rsidRPr="00BF7661">
        <w:rPr>
          <w:rFonts w:cs="Arial"/>
          <w:szCs w:val="22"/>
        </w:rPr>
        <w:t xml:space="preserve"> 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6E0029">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Pr="00BF7661">
        <w:rPr>
          <w:rFonts w:cs="Arial"/>
          <w:szCs w:val="22"/>
        </w:rPr>
        <w:t>.</w:t>
      </w:r>
      <w:bookmarkEnd w:id="57"/>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58"/>
      <w:r w:rsidRPr="00BF7661">
        <w:rPr>
          <w:rFonts w:cs="Arial"/>
          <w:color w:val="auto"/>
          <w:sz w:val="22"/>
          <w:szCs w:val="22"/>
        </w:rPr>
        <w:t xml:space="preserve"> </w:t>
      </w:r>
    </w:p>
    <w:bookmarkEnd w:id="59"/>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6E0029">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60" w:name="_Ref381106246"/>
      <w:bookmarkStart w:id="61" w:name="_Ref205953761"/>
      <w:bookmarkStart w:id="62" w:name="_Toc207776117"/>
      <w:bookmarkStart w:id="63" w:name="_Toc207776265"/>
      <w:bookmarkEnd w:id="55"/>
      <w:bookmarkEnd w:id="56"/>
      <w:r w:rsidRPr="00A95506">
        <w:rPr>
          <w:rFonts w:cs="Arial"/>
          <w:szCs w:val="22"/>
          <w:u w:val="none"/>
        </w:rPr>
        <w:lastRenderedPageBreak/>
        <w:t>Confidentiality and Freedom of Information</w:t>
      </w:r>
      <w:bookmarkEnd w:id="60"/>
    </w:p>
    <w:p w:rsidR="00D81623" w:rsidRPr="00BF7661" w:rsidRDefault="00D81623" w:rsidP="00082720">
      <w:pPr>
        <w:pStyle w:val="MRheading2"/>
        <w:numPr>
          <w:ilvl w:val="1"/>
          <w:numId w:val="1"/>
        </w:numPr>
        <w:spacing w:line="288" w:lineRule="auto"/>
        <w:rPr>
          <w:rFonts w:cs="Arial"/>
          <w:szCs w:val="22"/>
        </w:rPr>
      </w:pPr>
      <w:bookmarkStart w:id="64"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E0029">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to, or in respect of which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xml:space="preserve">” is the party which receives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65" w:name="_Ref208381333"/>
      <w:r w:rsidRPr="00BF7661">
        <w:rPr>
          <w:rFonts w:cs="Arial"/>
          <w:szCs w:val="22"/>
        </w:rPr>
        <w:t xml:space="preserve">The Receiving Party shall take all necessary precautions to ensure that all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it receives under or in connection with this </w:t>
      </w:r>
      <w:r w:rsidR="00557AF8" w:rsidRPr="00BF7661">
        <w:rPr>
          <w:rFonts w:cs="Arial"/>
          <w:szCs w:val="22"/>
        </w:rPr>
        <w:t>Contract</w:t>
      </w:r>
      <w:r w:rsidRPr="00BF7661">
        <w:rPr>
          <w:rFonts w:cs="Arial"/>
          <w:szCs w:val="22"/>
        </w:rPr>
        <w:t>:</w:t>
      </w:r>
      <w:bookmarkEnd w:id="64"/>
      <w:bookmarkEnd w:id="65"/>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lastRenderedPageBreak/>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66"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66"/>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6E0029">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6E0029">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6E0029">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 xml:space="preserve">is independently developed without access to the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6E0029">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6E0029">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Contractor acknowledges that any lists or schedules provided by it outlining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are of </w:t>
      </w:r>
      <w:r>
        <w:rPr>
          <w:rFonts w:cs="Arial"/>
          <w:szCs w:val="22"/>
        </w:rPr>
        <w:t xml:space="preserve">indicative value only and that </w:t>
      </w:r>
      <w:r w:rsidRPr="00BF7661">
        <w:rPr>
          <w:rFonts w:cs="Arial"/>
          <w:szCs w:val="22"/>
        </w:rPr>
        <w:t xml:space="preserve">ONR may nevertheless be obliged to disclose the Contractor’s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67" w:name="_Ref381198723"/>
      <w:r w:rsidRPr="00BF7661">
        <w:rPr>
          <w:rFonts w:cs="Arial"/>
          <w:szCs w:val="22"/>
        </w:rPr>
        <w:t>in certain circumstances without consulting the Contractor; or</w:t>
      </w:r>
      <w:bookmarkEnd w:id="67"/>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proofErr w:type="gramStart"/>
      <w:r w:rsidRPr="00BF7661">
        <w:rPr>
          <w:rFonts w:cs="Arial"/>
          <w:szCs w:val="22"/>
        </w:rPr>
        <w:t>provided</w:t>
      </w:r>
      <w:proofErr w:type="gramEnd"/>
      <w:r w:rsidRPr="00BF7661">
        <w:rPr>
          <w:rFonts w:cs="Arial"/>
          <w:szCs w:val="22"/>
        </w:rPr>
        <w:t xml:space="preserve">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6E0029">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33619C">
      <w:pPr>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6E0029">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Pr="00A95506" w:rsidRDefault="00A95506" w:rsidP="00082720">
      <w:pPr>
        <w:pStyle w:val="MRheading1"/>
        <w:numPr>
          <w:ilvl w:val="0"/>
          <w:numId w:val="1"/>
        </w:numPr>
        <w:spacing w:line="288" w:lineRule="auto"/>
        <w:rPr>
          <w:rFonts w:cs="Arial"/>
          <w:szCs w:val="22"/>
          <w:u w:val="none"/>
        </w:rPr>
      </w:pPr>
      <w:bookmarkStart w:id="68" w:name="_Ref381106461"/>
      <w:r w:rsidRPr="00A95506">
        <w:rPr>
          <w:rFonts w:cs="Arial"/>
          <w:szCs w:val="22"/>
          <w:u w:val="none"/>
        </w:rPr>
        <w:t>Data P</w:t>
      </w:r>
      <w:r w:rsidR="007E4EC8" w:rsidRPr="00A95506">
        <w:rPr>
          <w:rFonts w:cs="Arial"/>
          <w:szCs w:val="22"/>
          <w:u w:val="none"/>
        </w:rPr>
        <w:t>rotection</w:t>
      </w:r>
      <w:bookmarkEnd w:id="6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In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_Ref381106461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E0029">
        <w:rPr>
          <w:rFonts w:cs="Arial"/>
          <w:szCs w:val="22"/>
        </w:rPr>
        <w:t>12</w:t>
      </w:r>
      <w:r w:rsidR="006078F5" w:rsidRPr="00BF7661">
        <w:rPr>
          <w:rFonts w:cs="Arial"/>
          <w:szCs w:val="22"/>
        </w:rPr>
        <w:fldChar w:fldCharType="end"/>
      </w:r>
      <w:r w:rsidRPr="00BF7661">
        <w:rPr>
          <w:rFonts w:cs="Arial"/>
          <w:szCs w:val="22"/>
        </w:rPr>
        <w:t>, “</w:t>
      </w:r>
      <w:r w:rsidRPr="00BF7661">
        <w:rPr>
          <w:rFonts w:cs="Arial"/>
          <w:b/>
          <w:szCs w:val="22"/>
        </w:rPr>
        <w:t>Data Subject</w:t>
      </w:r>
      <w:r w:rsidRPr="00BF7661">
        <w:rPr>
          <w:rFonts w:cs="Arial"/>
          <w:szCs w:val="22"/>
        </w:rPr>
        <w:t>”, “</w:t>
      </w:r>
      <w:r w:rsidRPr="00BF7661">
        <w:rPr>
          <w:rFonts w:cs="Arial"/>
          <w:b/>
          <w:szCs w:val="22"/>
        </w:rPr>
        <w:t>Personal Data</w:t>
      </w:r>
      <w:r w:rsidRPr="00BF7661">
        <w:rPr>
          <w:rFonts w:cs="Arial"/>
          <w:szCs w:val="22"/>
        </w:rPr>
        <w:t>”, “</w:t>
      </w:r>
      <w:r w:rsidRPr="00BF7661">
        <w:rPr>
          <w:rFonts w:cs="Arial"/>
          <w:b/>
          <w:szCs w:val="22"/>
        </w:rPr>
        <w:t>Process</w:t>
      </w:r>
      <w:r w:rsidRPr="00BF7661">
        <w:rPr>
          <w:rFonts w:cs="Arial"/>
          <w:szCs w:val="22"/>
        </w:rPr>
        <w:t>”, “</w:t>
      </w:r>
      <w:r w:rsidRPr="00BF7661">
        <w:rPr>
          <w:rFonts w:cs="Arial"/>
          <w:b/>
          <w:szCs w:val="22"/>
        </w:rPr>
        <w:t>Processed</w:t>
      </w:r>
      <w:r w:rsidRPr="00BF7661">
        <w:rPr>
          <w:rFonts w:cs="Arial"/>
          <w:szCs w:val="22"/>
        </w:rPr>
        <w:t>” and “</w:t>
      </w:r>
      <w:r w:rsidRPr="00BF7661">
        <w:rPr>
          <w:rFonts w:cs="Arial"/>
          <w:b/>
          <w:szCs w:val="22"/>
        </w:rPr>
        <w:t>Processing</w:t>
      </w:r>
      <w:r w:rsidRPr="00BF7661">
        <w:rPr>
          <w:rFonts w:cs="Arial"/>
          <w:szCs w:val="22"/>
        </w:rPr>
        <w:t>” shall have meanings ascribed to them in the Data Protection Act 1998.</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and agrees that Personal Data provided to </w:t>
      </w:r>
      <w:r w:rsidR="00FA2CEE" w:rsidRPr="00BF7661">
        <w:rPr>
          <w:rFonts w:cs="Arial"/>
          <w:szCs w:val="22"/>
        </w:rPr>
        <w:t>ONR</w:t>
      </w:r>
      <w:r w:rsidRPr="00BF7661">
        <w:rPr>
          <w:rFonts w:cs="Arial"/>
          <w:szCs w:val="22"/>
        </w:rPr>
        <w:t xml:space="preserve"> by, or on behalf of, the </w:t>
      </w:r>
      <w:r w:rsidR="00557AF8" w:rsidRPr="00BF7661">
        <w:rPr>
          <w:rFonts w:cs="Arial"/>
          <w:szCs w:val="22"/>
        </w:rPr>
        <w:t>Contractor</w:t>
      </w:r>
      <w:r w:rsidRPr="00BF7661">
        <w:rPr>
          <w:rFonts w:cs="Arial"/>
          <w:szCs w:val="22"/>
        </w:rPr>
        <w:t xml:space="preserve"> will be Processed by and on behalf of </w:t>
      </w:r>
      <w:r w:rsidR="00FA2CEE" w:rsidRPr="00BF7661">
        <w:rPr>
          <w:rFonts w:cs="Arial"/>
          <w:szCs w:val="22"/>
        </w:rPr>
        <w:t>ONR</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warrants that all relevant Data Subjects have given their informed consent for such Personal Data to be Processed by and on behalf of </w:t>
      </w:r>
      <w:r w:rsidR="00FA2CEE" w:rsidRPr="00BF7661">
        <w:rPr>
          <w:rFonts w:cs="Arial"/>
          <w:szCs w:val="22"/>
        </w:rPr>
        <w:t>ONR</w:t>
      </w:r>
      <w:r w:rsidRPr="00BF7661">
        <w:rPr>
          <w:rFonts w:cs="Arial"/>
          <w:szCs w:val="22"/>
        </w:rPr>
        <w:t xml:space="preserve"> for such purposes.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any Personal Data belonging to </w:t>
      </w:r>
      <w:r w:rsidR="00FA2CEE" w:rsidRPr="00BF7661">
        <w:rPr>
          <w:rFonts w:cs="Arial"/>
          <w:szCs w:val="22"/>
        </w:rPr>
        <w:t>ONR</w:t>
      </w:r>
      <w:r w:rsidR="006078F5" w:rsidRPr="00BF7661">
        <w:rPr>
          <w:rFonts w:cs="Arial"/>
          <w:szCs w:val="22"/>
        </w:rPr>
        <w:t xml:space="preserve"> personnel</w:t>
      </w:r>
      <w:r w:rsidRPr="00BF7661">
        <w:rPr>
          <w:rFonts w:cs="Arial"/>
          <w:szCs w:val="22"/>
        </w:rPr>
        <w:t xml:space="preserve"> or any third parties are disclosed to the </w:t>
      </w:r>
      <w:r w:rsidR="00557AF8" w:rsidRPr="00BF7661">
        <w:rPr>
          <w:rFonts w:cs="Arial"/>
          <w:szCs w:val="22"/>
        </w:rPr>
        <w:t>Contractor</w:t>
      </w:r>
      <w:r w:rsidRPr="00BF7661">
        <w:rPr>
          <w:rFonts w:cs="Arial"/>
          <w:szCs w:val="22"/>
        </w:rPr>
        <w:t xml:space="preserve"> pursuant to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in relation to such Personal Data:</w:t>
      </w:r>
    </w:p>
    <w:p w:rsidR="00D81623" w:rsidRPr="00BF7661" w:rsidRDefault="00D81623" w:rsidP="00082720">
      <w:pPr>
        <w:pStyle w:val="MRheading3"/>
        <w:numPr>
          <w:ilvl w:val="2"/>
          <w:numId w:val="1"/>
        </w:numPr>
        <w:spacing w:line="288" w:lineRule="auto"/>
        <w:rPr>
          <w:rFonts w:cs="Arial"/>
          <w:szCs w:val="22"/>
        </w:rPr>
      </w:pPr>
      <w:bookmarkStart w:id="69" w:name="_Ref349568252"/>
      <w:r w:rsidRPr="00BF7661">
        <w:rPr>
          <w:rFonts w:cs="Arial"/>
          <w:szCs w:val="22"/>
        </w:rPr>
        <w:t xml:space="preserve">Process the Personal Data only in accordance with instructions from the </w:t>
      </w:r>
      <w:r w:rsidR="00FA2CEE" w:rsidRPr="00BF7661">
        <w:rPr>
          <w:rFonts w:cs="Arial"/>
          <w:szCs w:val="22"/>
        </w:rPr>
        <w:t>ONR</w:t>
      </w:r>
      <w:r w:rsidRPr="00BF7661">
        <w:rPr>
          <w:rFonts w:cs="Arial"/>
          <w:szCs w:val="22"/>
        </w:rPr>
        <w:t>;</w:t>
      </w:r>
      <w:bookmarkEnd w:id="69"/>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Process the Personal Data only to the extent, and in such a manner, as is necessary for the performance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as is required by law;</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not transfer the Personal Data to any country or territory outside the European Economic Area without the prior written consent of </w:t>
      </w:r>
      <w:r w:rsidR="00FA2CEE" w:rsidRPr="00BF7661">
        <w:rPr>
          <w:rFonts w:cs="Arial"/>
          <w:szCs w:val="22"/>
        </w:rPr>
        <w:t>ONR</w:t>
      </w:r>
      <w:r w:rsidRPr="00BF7661">
        <w:rPr>
          <w:rFonts w:cs="Arial"/>
          <w:szCs w:val="22"/>
        </w:rPr>
        <w:t>;</w:t>
      </w:r>
    </w:p>
    <w:p w:rsidR="00D81623" w:rsidRDefault="00D81623" w:rsidP="00082720">
      <w:pPr>
        <w:pStyle w:val="MRheading3"/>
        <w:numPr>
          <w:ilvl w:val="2"/>
          <w:numId w:val="1"/>
        </w:numPr>
        <w:spacing w:line="288" w:lineRule="auto"/>
        <w:rPr>
          <w:rFonts w:cs="Arial"/>
          <w:szCs w:val="22"/>
        </w:rPr>
      </w:pPr>
      <w:bookmarkStart w:id="70" w:name="_Ref349568262"/>
      <w:r w:rsidRPr="00BF7661">
        <w:rPr>
          <w:rFonts w:cs="Arial"/>
          <w:szCs w:val="22"/>
        </w:rPr>
        <w:t xml:space="preserve">take reasonable steps to ensure that such Personal Data are not unlawfully disclosed or Processed as a result of the </w:t>
      </w:r>
      <w:r w:rsidR="00557AF8" w:rsidRPr="00BF7661">
        <w:rPr>
          <w:rFonts w:cs="Arial"/>
          <w:szCs w:val="22"/>
        </w:rPr>
        <w:t>Contractor</w:t>
      </w:r>
      <w:r w:rsidRPr="00BF7661">
        <w:rPr>
          <w:rFonts w:cs="Arial"/>
          <w:szCs w:val="22"/>
        </w:rPr>
        <w:t>’s access to such Personal Data; and</w:t>
      </w:r>
      <w:bookmarkEnd w:id="70"/>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provide</w:t>
      </w:r>
      <w:proofErr w:type="gramEnd"/>
      <w:r w:rsidRPr="00BF7661">
        <w:rPr>
          <w:rFonts w:cs="Arial"/>
          <w:szCs w:val="22"/>
        </w:rPr>
        <w:t xml:space="preserve"> to </w:t>
      </w:r>
      <w:r w:rsidR="00FA2CEE" w:rsidRPr="00BF7661">
        <w:rPr>
          <w:rFonts w:cs="Arial"/>
          <w:szCs w:val="22"/>
        </w:rPr>
        <w:t>ONR</w:t>
      </w:r>
      <w:r w:rsidRPr="00BF7661">
        <w:rPr>
          <w:rFonts w:cs="Arial"/>
          <w:szCs w:val="22"/>
        </w:rPr>
        <w:t xml:space="preserve"> such information regarding the </w:t>
      </w:r>
      <w:r w:rsidR="00557AF8" w:rsidRPr="00BF7661">
        <w:rPr>
          <w:rFonts w:cs="Arial"/>
          <w:szCs w:val="22"/>
        </w:rPr>
        <w:t>Contractor</w:t>
      </w:r>
      <w:r w:rsidRPr="00BF7661">
        <w:rPr>
          <w:rFonts w:cs="Arial"/>
          <w:szCs w:val="22"/>
        </w:rPr>
        <w:t xml:space="preserve">’s compliance with clauses </w:t>
      </w:r>
      <w:r w:rsidRPr="00BF7661">
        <w:rPr>
          <w:rFonts w:cs="Arial"/>
          <w:szCs w:val="22"/>
        </w:rPr>
        <w:fldChar w:fldCharType="begin"/>
      </w:r>
      <w:r w:rsidRPr="00BF7661">
        <w:rPr>
          <w:rFonts w:cs="Arial"/>
          <w:szCs w:val="22"/>
        </w:rPr>
        <w:instrText xml:space="preserve"> REF _Ref349568252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12.3.1</w:t>
      </w:r>
      <w:r w:rsidRPr="00BF7661">
        <w:rPr>
          <w:rFonts w:cs="Arial"/>
          <w:szCs w:val="22"/>
        </w:rPr>
        <w:fldChar w:fldCharType="end"/>
      </w:r>
      <w:r w:rsidRPr="00BF7661">
        <w:rPr>
          <w:rFonts w:cs="Arial"/>
          <w:szCs w:val="22"/>
        </w:rPr>
        <w:t xml:space="preserve"> to </w:t>
      </w:r>
      <w:r w:rsidRPr="00BF7661">
        <w:rPr>
          <w:rFonts w:cs="Arial"/>
          <w:szCs w:val="22"/>
        </w:rPr>
        <w:fldChar w:fldCharType="begin"/>
      </w:r>
      <w:r w:rsidRPr="00BF7661">
        <w:rPr>
          <w:rFonts w:cs="Arial"/>
          <w:szCs w:val="22"/>
        </w:rPr>
        <w:instrText xml:space="preserve"> REF _Ref349568262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12.3.5</w:t>
      </w:r>
      <w:r w:rsidRPr="00BF7661">
        <w:rPr>
          <w:rFonts w:cs="Arial"/>
          <w:szCs w:val="22"/>
        </w:rPr>
        <w:fldChar w:fldCharType="end"/>
      </w:r>
      <w:r w:rsidRPr="00BF7661">
        <w:rPr>
          <w:rFonts w:cs="Arial"/>
          <w:szCs w:val="22"/>
        </w:rPr>
        <w:t xml:space="preserve"> as </w:t>
      </w:r>
      <w:r w:rsidR="00FA2CEE" w:rsidRPr="00BF7661">
        <w:rPr>
          <w:rFonts w:cs="Arial"/>
          <w:szCs w:val="22"/>
        </w:rPr>
        <w:t>ONR</w:t>
      </w:r>
      <w:r w:rsidRPr="00BF7661">
        <w:rPr>
          <w:rFonts w:cs="Arial"/>
          <w:szCs w:val="22"/>
        </w:rPr>
        <w:t xml:space="preserve"> may from time to time reasonably require to enable it to comply with its obligations as a data controller and, more generally, to ensure that Personal Data relating to </w:t>
      </w:r>
      <w:r w:rsidR="00FA2CEE" w:rsidRPr="00BF7661">
        <w:rPr>
          <w:rFonts w:cs="Arial"/>
          <w:szCs w:val="22"/>
        </w:rPr>
        <w:t>ONR</w:t>
      </w:r>
      <w:r w:rsidRPr="00BF7661">
        <w:rPr>
          <w:rFonts w:cs="Arial"/>
          <w:szCs w:val="22"/>
        </w:rPr>
        <w:t xml:space="preserve"> personnel are appropriately protected.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perform its obligations under this </w:t>
      </w:r>
      <w:r w:rsidR="00557AF8" w:rsidRPr="00BF7661">
        <w:rPr>
          <w:rFonts w:cs="Arial"/>
          <w:szCs w:val="22"/>
        </w:rPr>
        <w:t>Contract</w:t>
      </w:r>
      <w:r w:rsidRPr="00BF7661">
        <w:rPr>
          <w:rFonts w:cs="Arial"/>
          <w:szCs w:val="22"/>
        </w:rPr>
        <w:t xml:space="preserve"> in such a way as to cause </w:t>
      </w:r>
      <w:r w:rsidR="00FA2CEE" w:rsidRPr="00BF7661">
        <w:rPr>
          <w:rFonts w:cs="Arial"/>
          <w:szCs w:val="22"/>
        </w:rPr>
        <w:t>ONR</w:t>
      </w:r>
      <w:r w:rsidRPr="00BF7661">
        <w:rPr>
          <w:rFonts w:cs="Arial"/>
          <w:szCs w:val="22"/>
        </w:rPr>
        <w:t xml:space="preserve"> to breach any of its applicable obligations under the Data Protection Act 1998.</w:t>
      </w:r>
    </w:p>
    <w:p w:rsidR="007E4EC8" w:rsidRPr="00A95506" w:rsidRDefault="00A95506" w:rsidP="00082720">
      <w:pPr>
        <w:pStyle w:val="MRheading1"/>
        <w:numPr>
          <w:ilvl w:val="0"/>
          <w:numId w:val="1"/>
        </w:numPr>
        <w:spacing w:line="288" w:lineRule="auto"/>
        <w:rPr>
          <w:rFonts w:cs="Arial"/>
          <w:szCs w:val="22"/>
          <w:u w:val="none"/>
        </w:rPr>
      </w:pPr>
      <w:bookmarkStart w:id="71" w:name="_Ref381107599"/>
      <w:r w:rsidRPr="00A95506">
        <w:rPr>
          <w:rFonts w:cs="Arial"/>
          <w:szCs w:val="22"/>
          <w:u w:val="none"/>
        </w:rPr>
        <w:t>Force M</w:t>
      </w:r>
      <w:r w:rsidR="007E4EC8" w:rsidRPr="00A95506">
        <w:rPr>
          <w:rFonts w:cs="Arial"/>
          <w:szCs w:val="22"/>
          <w:u w:val="none"/>
        </w:rPr>
        <w:t>ajeure</w:t>
      </w:r>
      <w:bookmarkEnd w:id="61"/>
      <w:bookmarkEnd w:id="62"/>
      <w:bookmarkEnd w:id="63"/>
      <w:bookmarkEnd w:id="7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72" w:name="_Ref172691842"/>
      <w:bookmarkStart w:id="73" w:name="_Toc207776115"/>
      <w:bookmarkStart w:id="74" w:name="_Toc207776263"/>
      <w:r w:rsidRPr="00A95506">
        <w:rPr>
          <w:rFonts w:cs="Arial"/>
          <w:szCs w:val="22"/>
          <w:u w:val="none"/>
        </w:rPr>
        <w:t>Termination</w:t>
      </w:r>
      <w:bookmarkEnd w:id="72"/>
      <w:bookmarkEnd w:id="73"/>
      <w:bookmarkEnd w:id="74"/>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E0029">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75" w:name="_Ref266713809"/>
      <w:bookmarkStart w:id="76"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75"/>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77" w:name="_Ref205893735"/>
      <w:bookmarkStart w:id="78" w:name="_Ref172691806"/>
      <w:r w:rsidRPr="00BF7661">
        <w:rPr>
          <w:rFonts w:cs="Arial"/>
          <w:szCs w:val="22"/>
        </w:rPr>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6E0029">
        <w:rPr>
          <w:rFonts w:cs="Arial"/>
          <w:szCs w:val="22"/>
        </w:rPr>
        <w:t>14.3</w:t>
      </w:r>
      <w:r w:rsidR="00D81623" w:rsidRPr="00BF7661">
        <w:rPr>
          <w:rFonts w:cs="Arial"/>
          <w:szCs w:val="22"/>
        </w:rPr>
        <w:fldChar w:fldCharType="end"/>
      </w:r>
      <w:bookmarkEnd w:id="77"/>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79" w:name="BookmarkToReturnToPrintingOutTheDoc"/>
      <w:r w:rsidRPr="00BF7661">
        <w:rPr>
          <w:rFonts w:cs="Arial"/>
          <w:szCs w:val="22"/>
        </w:rPr>
        <w:t>suspension</w:t>
      </w:r>
      <w:bookmarkEnd w:id="79"/>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80"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E0029">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76"/>
    <w:bookmarkEnd w:id="78"/>
    <w:bookmarkEnd w:id="80"/>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lastRenderedPageBreak/>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6E0029">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81" w:name="_Ref205953963"/>
      <w:bookmarkStart w:id="82" w:name="_Toc207776118"/>
      <w:bookmarkStart w:id="83"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w:t>
      </w:r>
      <w:proofErr w:type="spellStart"/>
      <w:r w:rsidRPr="00BF7661">
        <w:rPr>
          <w:rFonts w:cs="Arial"/>
          <w:szCs w:val="22"/>
        </w:rPr>
        <w:t>Etc</w:t>
      </w:r>
      <w:proofErr w:type="spellEnd"/>
      <w:r w:rsidRPr="00BF7661">
        <w:rPr>
          <w:rFonts w:cs="Arial"/>
          <w:szCs w:val="22"/>
        </w:rPr>
        <w:t xml:space="preserve"> Act 1974 (or any equivalent legislation in any applicable 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84" w:name="_Ref266466231"/>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6E0029">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84"/>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proofErr w:type="gramStart"/>
      <w:r w:rsidRPr="00BF7661">
        <w:rPr>
          <w:rFonts w:cs="Arial"/>
          <w:color w:val="auto"/>
          <w:sz w:val="22"/>
          <w:szCs w:val="22"/>
        </w:rPr>
        <w:t>a</w:t>
      </w:r>
      <w:proofErr w:type="gramEnd"/>
      <w:r w:rsidRPr="00BF7661">
        <w:rPr>
          <w:rFonts w:cs="Arial"/>
          <w:color w:val="auto"/>
          <w:sz w:val="22"/>
          <w:szCs w:val="22"/>
        </w:rPr>
        <w:t xml:space="preserve">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6E0029">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85" w:name="_Ref381108581"/>
      <w:r w:rsidRPr="00A95506">
        <w:rPr>
          <w:rFonts w:cs="Arial"/>
          <w:szCs w:val="22"/>
          <w:u w:val="none"/>
        </w:rPr>
        <w:t>Responsible B</w:t>
      </w:r>
      <w:r w:rsidR="00507C82" w:rsidRPr="00A95506">
        <w:rPr>
          <w:rFonts w:cs="Arial"/>
          <w:szCs w:val="22"/>
          <w:u w:val="none"/>
        </w:rPr>
        <w:t>usiness</w:t>
      </w:r>
      <w:bookmarkEnd w:id="85"/>
    </w:p>
    <w:p w:rsidR="00507C82" w:rsidRPr="00BF7661" w:rsidRDefault="006078F5" w:rsidP="006078F5">
      <w:pPr>
        <w:pStyle w:val="MRheading2"/>
        <w:numPr>
          <w:ilvl w:val="1"/>
          <w:numId w:val="1"/>
        </w:numPr>
        <w:spacing w:line="288" w:lineRule="auto"/>
        <w:rPr>
          <w:rFonts w:cs="Arial"/>
          <w:szCs w:val="22"/>
        </w:rPr>
      </w:pPr>
      <w:bookmarkStart w:id="86" w:name="_Ref318788672"/>
      <w:bookmarkStart w:id="87" w:name="_Toc303950111"/>
      <w:bookmarkStart w:id="88" w:name="_Toc303950878"/>
      <w:bookmarkStart w:id="89" w:name="_Toc303951658"/>
      <w:bookmarkStart w:id="90" w:name="_Toc304135741"/>
      <w:r w:rsidRPr="00BF7661">
        <w:rPr>
          <w:rFonts w:cs="Arial"/>
          <w:szCs w:val="22"/>
        </w:rPr>
        <w:t>The Contractor</w:t>
      </w:r>
      <w:r w:rsidR="00507C82" w:rsidRPr="00BF7661">
        <w:rPr>
          <w:rFonts w:cs="Arial"/>
          <w:szCs w:val="22"/>
        </w:rPr>
        <w:t xml:space="preserve"> shall:</w:t>
      </w:r>
      <w:bookmarkEnd w:id="86"/>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87"/>
      <w:bookmarkEnd w:id="88"/>
      <w:bookmarkEnd w:id="89"/>
      <w:bookmarkEnd w:id="90"/>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lastRenderedPageBreak/>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impose</w:t>
      </w:r>
      <w:proofErr w:type="gramEnd"/>
      <w:r w:rsidRPr="00BF7661">
        <w:rPr>
          <w:rFonts w:cs="Arial"/>
          <w:color w:val="auto"/>
          <w:sz w:val="22"/>
          <w:szCs w:val="22"/>
        </w:rPr>
        <w:t xml:space="preserv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6E0029">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91" w:name="_Toc303950117"/>
      <w:bookmarkStart w:id="92" w:name="_Toc303950884"/>
      <w:bookmarkStart w:id="93" w:name="_Toc303951664"/>
      <w:bookmarkStart w:id="94"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6E0029">
        <w:rPr>
          <w:rFonts w:cs="Arial"/>
          <w:szCs w:val="22"/>
        </w:rPr>
        <w:t>18.1</w:t>
      </w:r>
      <w:r w:rsidRPr="00BF7661">
        <w:rPr>
          <w:rFonts w:cs="Arial"/>
          <w:szCs w:val="22"/>
        </w:rPr>
        <w:fldChar w:fldCharType="end"/>
      </w:r>
      <w:r w:rsidRPr="00BF7661">
        <w:rPr>
          <w:rFonts w:cs="Arial"/>
          <w:szCs w:val="22"/>
        </w:rPr>
        <w:t>.</w:t>
      </w:r>
      <w:bookmarkEnd w:id="91"/>
      <w:bookmarkEnd w:id="92"/>
      <w:bookmarkEnd w:id="93"/>
      <w:bookmarkEnd w:id="94"/>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 xml:space="preserve">,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95" w:name="_Ref381108830"/>
      <w:r w:rsidRPr="00A95506">
        <w:rPr>
          <w:rFonts w:cs="Arial"/>
          <w:szCs w:val="22"/>
          <w:u w:val="none"/>
        </w:rPr>
        <w:t>Assignment</w:t>
      </w:r>
      <w:bookmarkEnd w:id="81"/>
      <w:bookmarkEnd w:id="82"/>
      <w:bookmarkEnd w:id="83"/>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95"/>
    </w:p>
    <w:p w:rsidR="00C70CB5" w:rsidRPr="00BF7661" w:rsidRDefault="00C70CB5" w:rsidP="00082720">
      <w:pPr>
        <w:pStyle w:val="MRheading2"/>
        <w:numPr>
          <w:ilvl w:val="1"/>
          <w:numId w:val="1"/>
        </w:numPr>
        <w:spacing w:line="288" w:lineRule="auto"/>
        <w:rPr>
          <w:rFonts w:cs="Arial"/>
          <w:szCs w:val="22"/>
        </w:rPr>
      </w:pPr>
      <w:bookmarkStart w:id="96"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97"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w:t>
      </w:r>
      <w:proofErr w:type="spellStart"/>
      <w:r w:rsidR="00C70CB5" w:rsidRPr="00BF7661">
        <w:rPr>
          <w:rFonts w:cs="Arial"/>
          <w:szCs w:val="22"/>
        </w:rPr>
        <w:t>i</w:t>
      </w:r>
      <w:proofErr w:type="spellEnd"/>
      <w:r w:rsidR="00C70CB5" w:rsidRPr="00BF7661">
        <w:rPr>
          <w:rFonts w:cs="Arial"/>
          <w:szCs w:val="22"/>
        </w:rPr>
        <w:t xml:space="preserve">) any separate entity Controlled by </w:t>
      </w:r>
      <w:r w:rsidRPr="00BF7661">
        <w:rPr>
          <w:rFonts w:cs="Arial"/>
          <w:szCs w:val="22"/>
        </w:rPr>
        <w:t>ONR</w:t>
      </w:r>
      <w:r w:rsidR="00C70CB5" w:rsidRPr="00BF7661">
        <w:rPr>
          <w:rFonts w:cs="Arial"/>
          <w:szCs w:val="22"/>
        </w:rPr>
        <w:t xml:space="preserve">; (ii) </w:t>
      </w:r>
      <w:proofErr w:type="spellStart"/>
      <w:r w:rsidR="00C70CB5" w:rsidRPr="00BF7661">
        <w:rPr>
          <w:rFonts w:cs="Arial"/>
          <w:szCs w:val="22"/>
        </w:rPr>
        <w:t>any body</w:t>
      </w:r>
      <w:proofErr w:type="spellEnd"/>
      <w:r w:rsidR="00C70CB5" w:rsidRPr="00BF7661">
        <w:rPr>
          <w:rFonts w:cs="Arial"/>
          <w:szCs w:val="22"/>
        </w:rPr>
        <w:t xml:space="preserve">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E0029">
        <w:rPr>
          <w:rFonts w:cs="Arial"/>
          <w:szCs w:val="22"/>
        </w:rPr>
        <w:t>21.2</w:t>
      </w:r>
      <w:r w:rsidR="006078F5" w:rsidRPr="00BF7661">
        <w:rPr>
          <w:rFonts w:cs="Arial"/>
          <w:szCs w:val="22"/>
        </w:rPr>
        <w:fldChar w:fldCharType="end"/>
      </w:r>
      <w:r w:rsidR="00C70CB5" w:rsidRPr="00BF7661">
        <w:rPr>
          <w:rFonts w:cs="Arial"/>
          <w:szCs w:val="22"/>
        </w:rPr>
        <w:t>.</w:t>
      </w:r>
      <w:bookmarkEnd w:id="97"/>
    </w:p>
    <w:p w:rsidR="00C70CB5" w:rsidRPr="00BF7661" w:rsidRDefault="00C70CB5" w:rsidP="00082720">
      <w:pPr>
        <w:pStyle w:val="MRheading2"/>
        <w:numPr>
          <w:ilvl w:val="1"/>
          <w:numId w:val="1"/>
        </w:numPr>
        <w:spacing w:line="288" w:lineRule="auto"/>
        <w:rPr>
          <w:rFonts w:cs="Arial"/>
          <w:szCs w:val="22"/>
        </w:rPr>
      </w:pPr>
      <w:bookmarkStart w:id="98"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98"/>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6E0029">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99" w:name="_Ref205954210"/>
      <w:bookmarkStart w:id="100" w:name="_Toc207776123"/>
      <w:bookmarkStart w:id="101" w:name="_Toc207776271"/>
      <w:bookmarkEnd w:id="96"/>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6E0029">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02" w:name="_Ref286323079"/>
      <w:bookmarkStart w:id="103"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02"/>
      <w:bookmarkEnd w:id="103"/>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99"/>
      <w:bookmarkEnd w:id="100"/>
      <w:bookmarkEnd w:id="101"/>
    </w:p>
    <w:p w:rsidR="00C70CB5" w:rsidRPr="00BF7661" w:rsidRDefault="00C70CB5" w:rsidP="00082720">
      <w:pPr>
        <w:pStyle w:val="MRheading2"/>
        <w:numPr>
          <w:ilvl w:val="1"/>
          <w:numId w:val="1"/>
        </w:numPr>
        <w:spacing w:line="288" w:lineRule="auto"/>
        <w:rPr>
          <w:rFonts w:cs="Arial"/>
          <w:szCs w:val="22"/>
        </w:rPr>
      </w:pPr>
      <w:bookmarkStart w:id="104"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w:t>
      </w:r>
      <w:smartTag w:uri="urn:schemas-microsoft-com:office:smarttags" w:element="country-region">
        <w:r w:rsidRPr="00BF7661">
          <w:rPr>
            <w:rFonts w:cs="Arial"/>
            <w:szCs w:val="22"/>
          </w:rPr>
          <w:t>England</w:t>
        </w:r>
      </w:smartTag>
      <w:r w:rsidRPr="00BF7661">
        <w:rPr>
          <w:rFonts w:cs="Arial"/>
          <w:szCs w:val="22"/>
        </w:rPr>
        <w:t xml:space="preserve"> and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w:t>
      </w:r>
    </w:p>
    <w:p w:rsidR="005008E0" w:rsidRPr="00A95506" w:rsidRDefault="00A95506" w:rsidP="005008E0">
      <w:pPr>
        <w:pStyle w:val="MRheading1"/>
        <w:numPr>
          <w:ilvl w:val="0"/>
          <w:numId w:val="1"/>
        </w:numPr>
        <w:spacing w:line="288" w:lineRule="auto"/>
        <w:rPr>
          <w:rFonts w:cs="Arial"/>
          <w:szCs w:val="22"/>
          <w:u w:val="none"/>
        </w:rPr>
      </w:pPr>
      <w:bookmarkStart w:id="105" w:name="_Ref381109506"/>
      <w:bookmarkStart w:id="106" w:name="_Ref266467572"/>
      <w:r w:rsidRPr="00A95506">
        <w:rPr>
          <w:rFonts w:cs="Arial"/>
          <w:szCs w:val="22"/>
          <w:u w:val="none"/>
        </w:rPr>
        <w:lastRenderedPageBreak/>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05"/>
    </w:p>
    <w:p w:rsidR="005008E0" w:rsidRPr="00BF7661" w:rsidRDefault="005008E0" w:rsidP="005008E0">
      <w:pPr>
        <w:pStyle w:val="MRheading2"/>
        <w:numPr>
          <w:ilvl w:val="1"/>
          <w:numId w:val="1"/>
        </w:numPr>
        <w:spacing w:line="288" w:lineRule="auto"/>
        <w:rPr>
          <w:rFonts w:cs="Arial"/>
          <w:szCs w:val="22"/>
        </w:rPr>
      </w:pPr>
      <w:bookmarkStart w:id="107"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07"/>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seat, or legal place, of arbitration shall be </w:t>
      </w:r>
      <w:smartTag w:uri="urn:schemas-microsoft-com:office:smarttags" w:element="place">
        <w:smartTag w:uri="urn:schemas-microsoft-com:office:smarttags" w:element="City">
          <w:r w:rsidRPr="00BF7661">
            <w:rPr>
              <w:rFonts w:cs="Arial"/>
              <w:color w:val="auto"/>
              <w:sz w:val="22"/>
              <w:szCs w:val="22"/>
            </w:rPr>
            <w:t>London</w:t>
          </w:r>
        </w:smartTag>
        <w:r w:rsidRPr="00BF7661">
          <w:rPr>
            <w:rFonts w:cs="Arial"/>
            <w:color w:val="auto"/>
            <w:sz w:val="22"/>
            <w:szCs w:val="22"/>
          </w:rPr>
          <w:t xml:space="preserve">, </w:t>
        </w:r>
        <w:smartTag w:uri="urn:schemas-microsoft-com:office:smarttags" w:element="country-region">
          <w:r w:rsidRPr="00BF7661">
            <w:rPr>
              <w:rFonts w:cs="Arial"/>
              <w:color w:val="auto"/>
              <w:sz w:val="22"/>
              <w:szCs w:val="22"/>
            </w:rPr>
            <w:t>England</w:t>
          </w:r>
        </w:smartTag>
      </w:smartTag>
      <w:r w:rsidRPr="00BF7661">
        <w:rPr>
          <w:rFonts w:cs="Arial"/>
          <w:color w:val="auto"/>
          <w:sz w:val="22"/>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04"/>
    <w:bookmarkEnd w:id="106"/>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08" w:name="_Toc207776237"/>
      <w:bookmarkStart w:id="109" w:name="Schedule3"/>
      <w:bookmarkStart w:id="110" w:name="_Ref381200241"/>
      <w:bookmarkStart w:id="111" w:name="_Ref172432067"/>
      <w:bookmarkEnd w:id="10"/>
      <w:bookmarkEnd w:id="108"/>
      <w:bookmarkEnd w:id="109"/>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6E0029">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10"/>
    </w:p>
    <w:p w:rsidR="007F3942" w:rsidRPr="00BF7661" w:rsidRDefault="007F3942" w:rsidP="007F3942">
      <w:pPr>
        <w:pStyle w:val="MRheading2"/>
        <w:numPr>
          <w:ilvl w:val="1"/>
          <w:numId w:val="1"/>
        </w:numPr>
        <w:spacing w:line="288" w:lineRule="auto"/>
        <w:rPr>
          <w:rFonts w:cs="Arial"/>
          <w:szCs w:val="22"/>
        </w:rPr>
      </w:pPr>
      <w:bookmarkStart w:id="112"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6E0029">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12"/>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lastRenderedPageBreak/>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13" w:name="_Ref352159234"/>
      <w:bookmarkEnd w:id="111"/>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13"/>
    </w:p>
    <w:p w:rsidR="00FE6357" w:rsidRPr="00A95506" w:rsidRDefault="00FE6357" w:rsidP="00FE6357">
      <w:pPr>
        <w:pStyle w:val="MRheading1"/>
        <w:numPr>
          <w:ilvl w:val="0"/>
          <w:numId w:val="1"/>
        </w:numPr>
        <w:rPr>
          <w:szCs w:val="22"/>
          <w:u w:val="none"/>
        </w:rPr>
      </w:pPr>
      <w:bookmarkStart w:id="114" w:name="a547966"/>
      <w:bookmarkStart w:id="115" w:name="_Toc381267613"/>
      <w:r w:rsidRPr="00A95506">
        <w:rPr>
          <w:szCs w:val="22"/>
          <w:u w:val="none"/>
        </w:rPr>
        <w:t>Counterparts</w:t>
      </w:r>
      <w:bookmarkEnd w:id="114"/>
      <w:bookmarkEnd w:id="115"/>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B30E27" w:rsidRDefault="00B30E27" w:rsidP="00B30E27">
      <w:pPr>
        <w:tabs>
          <w:tab w:val="left" w:pos="709"/>
        </w:tabs>
        <w:suppressAutoHyphens/>
        <w:ind w:left="709" w:hanging="709"/>
        <w:rPr>
          <w:rFonts w:cs="Arial"/>
          <w:b/>
        </w:rPr>
      </w:pPr>
      <w:r>
        <w:rPr>
          <w:rFonts w:cs="Arial"/>
          <w:sz w:val="22"/>
          <w:szCs w:val="22"/>
        </w:rPr>
        <w:br w:type="page"/>
      </w:r>
      <w:r>
        <w:rPr>
          <w:rFonts w:cs="Arial"/>
          <w:b/>
        </w:rPr>
        <w:lastRenderedPageBreak/>
        <w:t>Annex 2</w:t>
      </w:r>
    </w:p>
    <w:p w:rsidR="00B30E27" w:rsidRDefault="00B30E27" w:rsidP="00B30E27">
      <w:pPr>
        <w:tabs>
          <w:tab w:val="left" w:pos="709"/>
        </w:tabs>
        <w:suppressAutoHyphens/>
        <w:ind w:left="709" w:hanging="709"/>
        <w:jc w:val="center"/>
        <w:rPr>
          <w:rFonts w:cs="Arial"/>
          <w:b/>
          <w:caps/>
          <w:sz w:val="28"/>
          <w:szCs w:val="28"/>
        </w:rPr>
      </w:pPr>
      <w:r>
        <w:rPr>
          <w:rFonts w:cs="Arial"/>
          <w:b/>
          <w:caps/>
          <w:sz w:val="28"/>
          <w:szCs w:val="28"/>
        </w:rPr>
        <w:t>ONR Travel and Subsistence Rates</w:t>
      </w:r>
    </w:p>
    <w:p w:rsidR="00B30E27" w:rsidRDefault="00E547D4" w:rsidP="00B30E27">
      <w:pPr>
        <w:tabs>
          <w:tab w:val="left" w:pos="709"/>
        </w:tabs>
        <w:suppressAutoHyphens/>
        <w:ind w:left="709" w:hanging="709"/>
        <w:rPr>
          <w:rFonts w:cs="Arial"/>
          <w:b/>
          <w:caps/>
          <w:sz w:val="24"/>
          <w:szCs w:val="24"/>
        </w:rPr>
      </w:pPr>
      <w:r>
        <w:rPr>
          <w:rFonts w:cs="Arial"/>
          <w:b/>
          <w:caps/>
          <w:szCs w:val="24"/>
        </w:rPr>
        <w:t xml:space="preserve">Mileage </w:t>
      </w:r>
      <w:r w:rsidR="00B30E27">
        <w:rPr>
          <w:rFonts w:cs="Arial"/>
          <w:b/>
          <w:caps/>
          <w:szCs w:val="24"/>
        </w:rPr>
        <w:t xml:space="preserve"> rates</w:t>
      </w:r>
    </w:p>
    <w:p w:rsidR="00B30E27" w:rsidRDefault="00B30E27" w:rsidP="00B30E27">
      <w:pPr>
        <w:tabs>
          <w:tab w:val="left" w:pos="709"/>
        </w:tabs>
        <w:suppressAutoHyphens/>
        <w:ind w:left="709" w:hanging="709"/>
        <w:rPr>
          <w:rFonts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ascii="Arial Bold" w:hAnsi="Arial Bold" w:cs="Arial"/>
                <w:b/>
                <w:sz w:val="24"/>
                <w:szCs w:val="24"/>
                <w:lang w:eastAsia="en-US"/>
              </w:rPr>
            </w:pPr>
            <w:r w:rsidRPr="00D54A71">
              <w:rPr>
                <w:rFonts w:ascii="Arial Bold" w:hAnsi="Arial Bold" w:cs="Arial"/>
                <w:b/>
                <w:szCs w:val="24"/>
              </w:rPr>
              <w:t xml:space="preserve">Car Mileage Rates </w:t>
            </w:r>
            <w:r w:rsidRPr="00D54A71">
              <w:rPr>
                <w:rFonts w:cs="Arial"/>
                <w:szCs w:val="24"/>
              </w:rPr>
              <w:t>(for using your own vehicle) – All engine types and sizes</w:t>
            </w:r>
          </w:p>
          <w:p w:rsidR="00B30E27" w:rsidRPr="00D54A71" w:rsidRDefault="00B30E27" w:rsidP="00D54A71">
            <w:pPr>
              <w:tabs>
                <w:tab w:val="left" w:pos="709"/>
              </w:tabs>
              <w:suppressAutoHyphens/>
              <w:ind w:left="709" w:hanging="709"/>
              <w:rPr>
                <w:rFonts w:ascii="Arial Bold" w:hAnsi="Arial Bold" w:cs="Arial"/>
                <w:b/>
                <w:szCs w:val="24"/>
              </w:rPr>
            </w:pPr>
          </w:p>
          <w:p w:rsidR="00B30E27" w:rsidRPr="00D54A71" w:rsidRDefault="00B30E27" w:rsidP="00D54A71">
            <w:pPr>
              <w:tabs>
                <w:tab w:val="left" w:pos="709"/>
              </w:tabs>
              <w:suppressAutoHyphens/>
              <w:ind w:left="709" w:hanging="709"/>
              <w:rPr>
                <w:rFonts w:cs="Arial"/>
                <w:szCs w:val="20"/>
              </w:rPr>
            </w:pPr>
            <w:r w:rsidRPr="00D54A71">
              <w:rPr>
                <w:rFonts w:cs="Arial"/>
              </w:rPr>
              <w:t>Up to 10,000 mile per financial year</w:t>
            </w:r>
            <w:r w:rsidRPr="00D54A71">
              <w:rPr>
                <w:rFonts w:cs="Arial"/>
              </w:rPr>
              <w:tab/>
            </w:r>
            <w:r w:rsidRPr="00D54A71">
              <w:rPr>
                <w:rFonts w:cs="Arial"/>
              </w:rPr>
              <w:tab/>
            </w:r>
            <w:r w:rsidRPr="00D54A71">
              <w:rPr>
                <w:rFonts w:cs="Arial"/>
              </w:rPr>
              <w:tab/>
            </w:r>
            <w:r w:rsidRPr="00D54A71">
              <w:rPr>
                <w:rFonts w:cs="Arial"/>
              </w:rPr>
              <w:tab/>
              <w:t>45p per mile</w:t>
            </w:r>
          </w:p>
          <w:p w:rsidR="00B30E27" w:rsidRPr="00D54A71" w:rsidRDefault="00B30E27" w:rsidP="00D54A71">
            <w:pPr>
              <w:tabs>
                <w:tab w:val="left" w:pos="709"/>
              </w:tabs>
              <w:suppressAutoHyphens/>
              <w:ind w:left="709" w:hanging="709"/>
              <w:rPr>
                <w:rFonts w:cs="Arial"/>
              </w:rPr>
            </w:pPr>
          </w:p>
          <w:p w:rsidR="00B30E27" w:rsidRDefault="00B30E27" w:rsidP="00D54A71">
            <w:pPr>
              <w:tabs>
                <w:tab w:val="left" w:pos="709"/>
              </w:tabs>
              <w:suppressAutoHyphens/>
              <w:ind w:left="709" w:hanging="709"/>
              <w:rPr>
                <w:rFonts w:cs="Arial"/>
              </w:rPr>
            </w:pPr>
            <w:r w:rsidRPr="00D54A71">
              <w:rPr>
                <w:rFonts w:cs="Arial"/>
              </w:rPr>
              <w:t>Over 10,000 miles per financial year</w:t>
            </w:r>
            <w:r w:rsidRPr="00D54A71">
              <w:rPr>
                <w:rFonts w:cs="Arial"/>
              </w:rPr>
              <w:tab/>
            </w:r>
            <w:r w:rsidRPr="00D54A71">
              <w:rPr>
                <w:rFonts w:cs="Arial"/>
              </w:rPr>
              <w:tab/>
            </w:r>
            <w:r w:rsidRPr="00D54A71">
              <w:rPr>
                <w:rFonts w:cs="Arial"/>
              </w:rPr>
              <w:tab/>
            </w:r>
            <w:r w:rsidRPr="00D54A71">
              <w:rPr>
                <w:rFonts w:cs="Arial"/>
              </w:rPr>
              <w:tab/>
              <w:t>25p per mile</w:t>
            </w:r>
          </w:p>
          <w:p w:rsidR="00E547D4" w:rsidRDefault="00E547D4" w:rsidP="00D54A71">
            <w:pPr>
              <w:tabs>
                <w:tab w:val="left" w:pos="709"/>
              </w:tabs>
              <w:suppressAutoHyphens/>
              <w:ind w:left="709" w:hanging="709"/>
              <w:rPr>
                <w:rFonts w:cs="Arial"/>
              </w:rPr>
            </w:pPr>
          </w:p>
          <w:p w:rsidR="00E547D4" w:rsidRPr="00D54A71" w:rsidRDefault="00E547D4" w:rsidP="00D54A71">
            <w:pPr>
              <w:tabs>
                <w:tab w:val="left" w:pos="709"/>
              </w:tabs>
              <w:suppressAutoHyphens/>
              <w:ind w:left="709" w:hanging="709"/>
              <w:rPr>
                <w:rFonts w:cs="Arial"/>
              </w:rPr>
            </w:pPr>
            <w:r>
              <w:rPr>
                <w:rFonts w:cs="Arial"/>
              </w:rPr>
              <w:t>Motor cycle rate                                                                              24p per mile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709"/>
              </w:tabs>
              <w:suppressAutoHyphens/>
              <w:ind w:left="709" w:hanging="709"/>
              <w:rPr>
                <w:rFonts w:cs="Arial"/>
              </w:rPr>
            </w:pPr>
            <w:r w:rsidRPr="00D54A71">
              <w:rPr>
                <w:rFonts w:cs="Arial"/>
              </w:rPr>
              <w:t>NB: Your vehicle must be insured for Business Use</w:t>
            </w:r>
          </w:p>
          <w:p w:rsidR="00B30E27" w:rsidRPr="00D54A71" w:rsidRDefault="00B30E27" w:rsidP="00D54A71">
            <w:pPr>
              <w:tabs>
                <w:tab w:val="left" w:pos="709"/>
              </w:tabs>
              <w:suppressAutoHyphens/>
              <w:overflowPunct w:val="0"/>
              <w:autoSpaceDE w:val="0"/>
              <w:autoSpaceDN w:val="0"/>
              <w:adjustRightInd w:val="0"/>
              <w:rPr>
                <w:rFonts w:ascii="Arial Bold" w:hAnsi="Arial Bold" w:cs="Arial"/>
                <w:b/>
                <w:sz w:val="24"/>
                <w:szCs w:val="24"/>
                <w:lang w:eastAsia="en-US"/>
              </w:rPr>
            </w:pPr>
          </w:p>
        </w:tc>
      </w:tr>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E547D4" w:rsidRDefault="00E547D4" w:rsidP="00D54A71">
            <w:pPr>
              <w:tabs>
                <w:tab w:val="left" w:pos="709"/>
              </w:tabs>
              <w:suppressAutoHyphens/>
              <w:ind w:left="709" w:hanging="709"/>
              <w:rPr>
                <w:rFonts w:cs="Arial"/>
                <w:b/>
                <w:szCs w:val="20"/>
              </w:rPr>
            </w:pPr>
            <w:r w:rsidRPr="00E547D4">
              <w:rPr>
                <w:rFonts w:cs="Arial"/>
                <w:b/>
                <w:szCs w:val="20"/>
              </w:rPr>
              <w:t>ONR Private User Scheme (Effective from 1 March 2017)</w:t>
            </w:r>
          </w:p>
          <w:p w:rsidR="00E547D4" w:rsidRPr="00E547D4" w:rsidRDefault="00E547D4" w:rsidP="00D54A71">
            <w:pPr>
              <w:tabs>
                <w:tab w:val="left" w:pos="709"/>
              </w:tabs>
              <w:suppressAutoHyphens/>
              <w:ind w:left="709" w:hanging="709"/>
              <w:rPr>
                <w:rFonts w:cs="Arial"/>
                <w:b/>
                <w:szCs w:val="20"/>
              </w:rPr>
            </w:pPr>
          </w:p>
          <w:tbl>
            <w:tblPr>
              <w:tblStyle w:val="TableGrid"/>
              <w:tblW w:w="0" w:type="auto"/>
              <w:tblInd w:w="709" w:type="dxa"/>
              <w:tblLook w:val="04A0" w:firstRow="1" w:lastRow="0" w:firstColumn="1" w:lastColumn="0" w:noHBand="0" w:noVBand="1"/>
            </w:tblPr>
            <w:tblGrid>
              <w:gridCol w:w="2082"/>
              <w:gridCol w:w="2069"/>
              <w:gridCol w:w="2082"/>
              <w:gridCol w:w="2073"/>
            </w:tblGrid>
            <w:tr w:rsidR="00E547D4" w:rsidRPr="00E547D4" w:rsidTr="00E547D4">
              <w:tc>
                <w:tcPr>
                  <w:tcW w:w="2082"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Engine Size</w:t>
                  </w:r>
                </w:p>
              </w:tc>
              <w:tc>
                <w:tcPr>
                  <w:tcW w:w="2069"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Petrol</w:t>
                  </w:r>
                </w:p>
              </w:tc>
              <w:tc>
                <w:tcPr>
                  <w:tcW w:w="2082"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Engine Size</w:t>
                  </w:r>
                </w:p>
              </w:tc>
              <w:tc>
                <w:tcPr>
                  <w:tcW w:w="2073"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Diesel</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1400cc or less</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11p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1600cc or less</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9p per mile</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1401cc – 2000cc</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1601cc to 2000cc</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11p per mile</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Over 2000cc</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22p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Over 2000cc</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13p per mile</w:t>
                  </w:r>
                </w:p>
              </w:tc>
            </w:tr>
          </w:tbl>
          <w:p w:rsidR="00E547D4" w:rsidRPr="00E547D4" w:rsidRDefault="00E547D4" w:rsidP="00D54A71">
            <w:pPr>
              <w:tabs>
                <w:tab w:val="left" w:pos="709"/>
              </w:tabs>
              <w:suppressAutoHyphens/>
              <w:ind w:left="709" w:hanging="709"/>
              <w:rPr>
                <w:rFonts w:cs="Arial"/>
                <w:b/>
                <w:szCs w:val="20"/>
                <w:lang w:eastAsia="en-US"/>
              </w:rPr>
            </w:pPr>
          </w:p>
          <w:p w:rsidR="00E547D4" w:rsidRPr="00E547D4" w:rsidRDefault="00E547D4" w:rsidP="00E547D4">
            <w:pPr>
              <w:suppressAutoHyphens/>
              <w:ind w:left="5670" w:hanging="5670"/>
              <w:rPr>
                <w:rFonts w:cs="Arial"/>
                <w:szCs w:val="20"/>
                <w:lang w:eastAsia="en-US"/>
              </w:rPr>
            </w:pPr>
            <w:r w:rsidRPr="00E547D4">
              <w:rPr>
                <w:rFonts w:cs="Arial"/>
                <w:szCs w:val="20"/>
                <w:lang w:eastAsia="en-US"/>
              </w:rPr>
              <w:t xml:space="preserve">All pedal cycles                                                         </w:t>
            </w:r>
            <w:r>
              <w:rPr>
                <w:rFonts w:cs="Arial"/>
                <w:szCs w:val="20"/>
                <w:lang w:eastAsia="en-US"/>
              </w:rPr>
              <w:t xml:space="preserve">              </w:t>
            </w:r>
            <w:r w:rsidRPr="00E547D4">
              <w:rPr>
                <w:rFonts w:cs="Arial"/>
                <w:szCs w:val="20"/>
                <w:lang w:eastAsia="en-US"/>
              </w:rPr>
              <w:t xml:space="preserve">  </w:t>
            </w:r>
            <w:r>
              <w:rPr>
                <w:rFonts w:cs="Arial"/>
                <w:szCs w:val="20"/>
                <w:lang w:eastAsia="en-US"/>
              </w:rPr>
              <w:t xml:space="preserve">       </w:t>
            </w:r>
            <w:r w:rsidRPr="00E547D4">
              <w:rPr>
                <w:rFonts w:cs="Arial"/>
                <w:szCs w:val="20"/>
                <w:lang w:eastAsia="en-US"/>
              </w:rPr>
              <w:t>20p per mile</w:t>
            </w:r>
          </w:p>
          <w:p w:rsidR="00B30E27" w:rsidRPr="00E547D4" w:rsidRDefault="00B30E27" w:rsidP="00D54A71">
            <w:pPr>
              <w:tabs>
                <w:tab w:val="left" w:pos="709"/>
              </w:tabs>
              <w:suppressAutoHyphens/>
              <w:ind w:left="709" w:hanging="709"/>
              <w:rPr>
                <w:rFonts w:cs="Arial"/>
                <w:szCs w:val="20"/>
              </w:rPr>
            </w:pPr>
          </w:p>
          <w:p w:rsidR="00B30E27" w:rsidRDefault="00E547D4" w:rsidP="00E547D4">
            <w:pPr>
              <w:tabs>
                <w:tab w:val="left" w:pos="0"/>
              </w:tabs>
              <w:suppressAutoHyphens/>
              <w:rPr>
                <w:rFonts w:cs="Arial"/>
                <w:szCs w:val="20"/>
                <w:lang w:eastAsia="en-US"/>
              </w:rPr>
            </w:pPr>
            <w:r w:rsidRPr="00E547D4">
              <w:rPr>
                <w:rFonts w:cs="Arial"/>
                <w:szCs w:val="20"/>
                <w:lang w:eastAsia="en-US"/>
              </w:rPr>
              <w:t>Passenger Supplement</w:t>
            </w:r>
          </w:p>
          <w:p w:rsidR="00E547D4" w:rsidRDefault="00E547D4" w:rsidP="00E547D4">
            <w:pPr>
              <w:tabs>
                <w:tab w:val="left" w:pos="0"/>
              </w:tabs>
              <w:suppressAutoHyphens/>
              <w:rPr>
                <w:rFonts w:cs="Arial"/>
                <w:szCs w:val="20"/>
                <w:lang w:eastAsia="en-US"/>
              </w:rPr>
            </w:pPr>
            <w:r>
              <w:rPr>
                <w:rFonts w:cs="Arial"/>
                <w:szCs w:val="20"/>
                <w:lang w:eastAsia="en-US"/>
              </w:rPr>
              <w:t xml:space="preserve">For each </w:t>
            </w:r>
            <w:r w:rsidR="006F308C">
              <w:rPr>
                <w:rFonts w:cs="Arial"/>
                <w:szCs w:val="20"/>
                <w:lang w:eastAsia="en-US"/>
              </w:rPr>
              <w:t>passenger                                                                         5p per mile</w:t>
            </w:r>
          </w:p>
          <w:p w:rsidR="00E547D4" w:rsidRPr="00E547D4" w:rsidRDefault="00E547D4" w:rsidP="00E547D4">
            <w:pPr>
              <w:tabs>
                <w:tab w:val="left" w:pos="0"/>
              </w:tabs>
              <w:suppressAutoHyphens/>
              <w:rPr>
                <w:rFonts w:cs="Arial"/>
                <w:b/>
                <w:szCs w:val="20"/>
                <w:lang w:eastAsia="en-US"/>
              </w:rPr>
            </w:pPr>
          </w:p>
        </w:tc>
      </w:tr>
      <w:tr w:rsidR="00E547D4"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E547D4" w:rsidRDefault="00E547D4" w:rsidP="00D54A71">
            <w:pPr>
              <w:tabs>
                <w:tab w:val="left" w:pos="709"/>
              </w:tabs>
              <w:suppressAutoHyphens/>
              <w:ind w:left="709" w:hanging="709"/>
              <w:rPr>
                <w:rFonts w:cs="Arial"/>
                <w:b/>
              </w:rPr>
            </w:pPr>
          </w:p>
        </w:tc>
      </w:tr>
    </w:tbl>
    <w:p w:rsidR="00B30E27" w:rsidRDefault="00B30E27" w:rsidP="00B30E27">
      <w:pPr>
        <w:tabs>
          <w:tab w:val="left" w:pos="709"/>
        </w:tabs>
        <w:suppressAutoHyphens/>
        <w:ind w:left="709" w:hanging="709"/>
        <w:rPr>
          <w:rFonts w:ascii="Arial Bold" w:hAnsi="Arial Bold" w:cs="Arial"/>
          <w:b/>
          <w:szCs w:val="24"/>
          <w:lang w:eastAsia="en-US"/>
        </w:rPr>
      </w:pPr>
    </w:p>
    <w:p w:rsidR="00B30E27" w:rsidRDefault="00B30E27" w:rsidP="00B30E27">
      <w:pPr>
        <w:tabs>
          <w:tab w:val="left" w:pos="709"/>
        </w:tabs>
        <w:suppressAutoHyphens/>
        <w:ind w:left="709" w:hanging="709"/>
        <w:rPr>
          <w:rFonts w:cs="Arial"/>
          <w:b/>
          <w:caps/>
          <w:szCs w:val="24"/>
        </w:rPr>
      </w:pPr>
      <w:r>
        <w:rPr>
          <w:rFonts w:cs="Arial"/>
          <w:b/>
          <w:caps/>
          <w:szCs w:val="24"/>
        </w:rPr>
        <w:t>Subsistence rates</w:t>
      </w:r>
    </w:p>
    <w:p w:rsidR="00B30E27" w:rsidRDefault="00B30E27" w:rsidP="00B30E27">
      <w:pPr>
        <w:tabs>
          <w:tab w:val="left" w:pos="709"/>
        </w:tabs>
        <w:suppressAutoHyphens/>
        <w:ind w:left="709" w:hanging="709"/>
        <w:rPr>
          <w:rFonts w:cs="Arial"/>
          <w:b/>
          <w:caps/>
          <w:szCs w:val="24"/>
        </w:rPr>
      </w:pPr>
    </w:p>
    <w:p w:rsidR="00B30E27" w:rsidRDefault="00B30E27" w:rsidP="00B30E27">
      <w:pPr>
        <w:tabs>
          <w:tab w:val="left" w:pos="709"/>
        </w:tabs>
        <w:suppressAutoHyphens/>
        <w:ind w:left="709" w:hanging="709"/>
        <w:rPr>
          <w:rFonts w:cs="Arial"/>
          <w:szCs w:val="24"/>
        </w:rPr>
      </w:pPr>
      <w:r>
        <w:rPr>
          <w:rFonts w:cs="Arial"/>
          <w:szCs w:val="24"/>
        </w:rPr>
        <w:t xml:space="preserve">All receipts </w:t>
      </w:r>
      <w:r>
        <w:rPr>
          <w:rFonts w:cs="Arial"/>
          <w:b/>
          <w:szCs w:val="24"/>
        </w:rPr>
        <w:t>must</w:t>
      </w:r>
      <w:r>
        <w:rPr>
          <w:rFonts w:cs="Arial"/>
          <w:szCs w:val="24"/>
        </w:rPr>
        <w:t xml:space="preserve"> be retained to support your claim.</w:t>
      </w:r>
    </w:p>
    <w:p w:rsidR="00B30E27" w:rsidRDefault="00B30E27" w:rsidP="00B30E27">
      <w:pPr>
        <w:tabs>
          <w:tab w:val="left" w:pos="709"/>
        </w:tabs>
        <w:suppressAutoHyphens/>
        <w:ind w:left="709" w:hanging="709"/>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B30E27" w:rsidTr="006F308C">
        <w:tc>
          <w:tcPr>
            <w:tcW w:w="9322"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t>Day Subsistence</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 xml:space="preserve">More than 5 hours and up to </w:t>
            </w:r>
            <w:r w:rsidR="006F308C">
              <w:rPr>
                <w:rFonts w:cs="Arial"/>
                <w:szCs w:val="24"/>
              </w:rPr>
              <w:t>24</w:t>
            </w:r>
            <w:r w:rsidRPr="00D54A71">
              <w:rPr>
                <w:rFonts w:cs="Arial"/>
                <w:szCs w:val="24"/>
              </w:rPr>
              <w:t xml:space="preserve"> hours</w:t>
            </w:r>
            <w:r w:rsidRPr="00D54A71">
              <w:rPr>
                <w:rFonts w:cs="Arial"/>
                <w:szCs w:val="24"/>
              </w:rPr>
              <w:tab/>
            </w:r>
            <w:r w:rsidRPr="00D54A71">
              <w:rPr>
                <w:rFonts w:cs="Arial"/>
                <w:szCs w:val="24"/>
              </w:rPr>
              <w:tab/>
            </w:r>
            <w:r w:rsidRPr="00D54A71">
              <w:rPr>
                <w:rFonts w:cs="Arial"/>
                <w:szCs w:val="24"/>
              </w:rPr>
              <w:tab/>
              <w:t>Actual costs up to £</w:t>
            </w:r>
            <w:r w:rsidR="006F308C">
              <w:rPr>
                <w:rFonts w:cs="Arial"/>
                <w:szCs w:val="24"/>
              </w:rPr>
              <w:t>35</w:t>
            </w:r>
            <w:r w:rsidRPr="00D54A71">
              <w:rPr>
                <w:rFonts w:cs="Arial"/>
                <w:szCs w:val="24"/>
              </w:rPr>
              <w:t>.</w:t>
            </w:r>
            <w:r w:rsidR="006F308C">
              <w:rPr>
                <w:rFonts w:cs="Arial"/>
                <w:szCs w:val="24"/>
              </w:rPr>
              <w:t>0</w:t>
            </w:r>
            <w:r w:rsidRPr="00D54A71">
              <w:rPr>
                <w:rFonts w:cs="Arial"/>
                <w:szCs w:val="24"/>
              </w:rPr>
              <w:t>0</w:t>
            </w:r>
          </w:p>
          <w:p w:rsidR="00B30E27" w:rsidRPr="00D54A71" w:rsidRDefault="00B30E27" w:rsidP="00D54A71">
            <w:pPr>
              <w:tabs>
                <w:tab w:val="left" w:pos="709"/>
              </w:tabs>
              <w:suppressAutoHyphens/>
              <w:ind w:left="709" w:hanging="709"/>
              <w:rPr>
                <w:rFonts w:cs="Arial"/>
                <w:szCs w:val="24"/>
              </w:rPr>
            </w:pPr>
          </w:p>
          <w:p w:rsidR="006F308C" w:rsidRDefault="006F308C" w:rsidP="006F308C">
            <w:pPr>
              <w:tabs>
                <w:tab w:val="left" w:pos="0"/>
              </w:tabs>
              <w:suppressAutoHyphens/>
              <w:rPr>
                <w:rFonts w:cs="Arial"/>
                <w:szCs w:val="24"/>
              </w:rPr>
            </w:pPr>
            <w:r>
              <w:rPr>
                <w:rFonts w:cs="Arial"/>
                <w:szCs w:val="24"/>
              </w:rPr>
              <w:t>There are no set time periods or expenditure limits within this period.  However, you are expected to apply your judgement about what is reasonable within the guidance on UK subsistence policy eligibility.</w:t>
            </w:r>
          </w:p>
          <w:p w:rsidR="006F308C" w:rsidRDefault="006F308C" w:rsidP="006F308C">
            <w:pPr>
              <w:tabs>
                <w:tab w:val="left" w:pos="0"/>
              </w:tabs>
              <w:suppressAutoHyphens/>
              <w:rPr>
                <w:rFonts w:cs="Arial"/>
                <w:szCs w:val="24"/>
              </w:rPr>
            </w:pPr>
          </w:p>
          <w:p w:rsidR="006F308C" w:rsidRDefault="006F308C" w:rsidP="006F308C">
            <w:pPr>
              <w:tabs>
                <w:tab w:val="left" w:pos="0"/>
              </w:tabs>
              <w:suppressAutoHyphens/>
              <w:rPr>
                <w:rFonts w:cs="Arial"/>
                <w:szCs w:val="24"/>
              </w:rPr>
            </w:pPr>
            <w:r>
              <w:rPr>
                <w:rFonts w:cs="Arial"/>
                <w:szCs w:val="24"/>
              </w:rPr>
              <w:t>If during this period you are provided with a meal(s) at no cost to you, then you should not claim subsistence for a meal appropriate to that time of day.</w:t>
            </w:r>
          </w:p>
          <w:p w:rsidR="00B30E27" w:rsidRDefault="00B30E27"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Pr="00D54A71" w:rsidRDefault="006F308C" w:rsidP="006F308C">
            <w:pPr>
              <w:tabs>
                <w:tab w:val="left" w:pos="709"/>
              </w:tabs>
              <w:suppressAutoHyphens/>
              <w:ind w:left="709" w:hanging="709"/>
              <w:rPr>
                <w:rFonts w:cs="Arial"/>
                <w:sz w:val="24"/>
                <w:szCs w:val="24"/>
                <w:lang w:eastAsia="en-US"/>
              </w:rPr>
            </w:pPr>
          </w:p>
        </w:tc>
      </w:tr>
      <w:tr w:rsidR="00B30E27" w:rsidTr="006F308C">
        <w:tc>
          <w:tcPr>
            <w:tcW w:w="9322"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lastRenderedPageBreak/>
              <w:t>Night Subsistence</w:t>
            </w:r>
            <w:r w:rsidR="006F308C">
              <w:rPr>
                <w:rFonts w:cs="Arial"/>
                <w:b/>
                <w:szCs w:val="24"/>
              </w:rPr>
              <w:t xml:space="preserve">    -  (</w:t>
            </w:r>
            <w:r w:rsidR="006F308C">
              <w:rPr>
                <w:rFonts w:cs="Arial"/>
                <w:szCs w:val="24"/>
              </w:rPr>
              <w:t xml:space="preserve">All receipts </w:t>
            </w:r>
            <w:r w:rsidR="006F308C">
              <w:rPr>
                <w:rFonts w:cs="Arial"/>
                <w:b/>
                <w:szCs w:val="24"/>
              </w:rPr>
              <w:t>must</w:t>
            </w:r>
            <w:r w:rsidR="006F308C">
              <w:rPr>
                <w:rFonts w:cs="Arial"/>
                <w:szCs w:val="24"/>
              </w:rPr>
              <w:t xml:space="preserve"> be retained to support your claim)</w:t>
            </w:r>
          </w:p>
          <w:p w:rsidR="00B30E27" w:rsidRDefault="00B30E27" w:rsidP="00D54A71">
            <w:pPr>
              <w:tabs>
                <w:tab w:val="left" w:pos="709"/>
              </w:tabs>
              <w:suppressAutoHyphens/>
              <w:ind w:left="709" w:hanging="709"/>
              <w:rPr>
                <w:rFonts w:cs="Arial"/>
                <w:szCs w:val="24"/>
              </w:rPr>
            </w:pPr>
          </w:p>
          <w:p w:rsidR="006F308C" w:rsidRDefault="006F308C" w:rsidP="00D54A71">
            <w:pPr>
              <w:tabs>
                <w:tab w:val="left" w:pos="709"/>
              </w:tabs>
              <w:suppressAutoHyphens/>
              <w:ind w:left="709" w:hanging="709"/>
              <w:rPr>
                <w:rFonts w:cs="Arial"/>
                <w:szCs w:val="24"/>
              </w:rPr>
            </w:pPr>
            <w:r>
              <w:rPr>
                <w:rFonts w:cs="Arial"/>
                <w:szCs w:val="24"/>
              </w:rPr>
              <w:t>For each 24 hour period)</w:t>
            </w:r>
          </w:p>
          <w:p w:rsidR="006F308C" w:rsidRDefault="006F308C" w:rsidP="00D54A71">
            <w:pPr>
              <w:tabs>
                <w:tab w:val="left" w:pos="709"/>
              </w:tabs>
              <w:suppressAutoHyphens/>
              <w:ind w:left="709" w:hanging="709"/>
              <w:rPr>
                <w:rFonts w:cs="Arial"/>
                <w:szCs w:val="24"/>
              </w:rPr>
            </w:pPr>
          </w:p>
          <w:p w:rsidR="006F308C" w:rsidRPr="006F308C" w:rsidRDefault="006F308C" w:rsidP="00D54A71">
            <w:pPr>
              <w:tabs>
                <w:tab w:val="left" w:pos="709"/>
              </w:tabs>
              <w:suppressAutoHyphens/>
              <w:ind w:left="709" w:hanging="709"/>
              <w:rPr>
                <w:rFonts w:cs="Arial"/>
                <w:b/>
                <w:szCs w:val="24"/>
              </w:rPr>
            </w:pPr>
            <w:r w:rsidRPr="006F308C">
              <w:rPr>
                <w:rFonts w:cs="Arial"/>
                <w:b/>
                <w:szCs w:val="24"/>
              </w:rPr>
              <w:t>Option 1 – ONR accommodation booking agency</w:t>
            </w:r>
          </w:p>
          <w:p w:rsidR="00B30E27" w:rsidRPr="00D54A71" w:rsidRDefault="00B30E27" w:rsidP="00D54A71">
            <w:pPr>
              <w:tabs>
                <w:tab w:val="left" w:pos="709"/>
              </w:tabs>
              <w:suppressAutoHyphens/>
              <w:ind w:left="709" w:hanging="709"/>
              <w:rPr>
                <w:rFonts w:cs="Arial"/>
                <w:szCs w:val="24"/>
              </w:rPr>
            </w:pPr>
          </w:p>
          <w:p w:rsidR="00B30E27" w:rsidRPr="00D54A71" w:rsidRDefault="006F308C" w:rsidP="00D54A71">
            <w:pPr>
              <w:tabs>
                <w:tab w:val="left" w:pos="709"/>
              </w:tabs>
              <w:suppressAutoHyphens/>
              <w:ind w:left="709" w:hanging="709"/>
              <w:rPr>
                <w:rFonts w:cs="Arial"/>
                <w:szCs w:val="24"/>
              </w:rPr>
            </w:pPr>
            <w:r>
              <w:rPr>
                <w:rFonts w:cs="Arial"/>
                <w:szCs w:val="24"/>
              </w:rPr>
              <w:t>More than 5 hours and up to 24 hours – Actual costs up to £35.00</w:t>
            </w:r>
          </w:p>
          <w:p w:rsidR="00B30E27" w:rsidRPr="00D54A71" w:rsidRDefault="00B30E27" w:rsidP="00D54A71">
            <w:pPr>
              <w:tabs>
                <w:tab w:val="left" w:pos="709"/>
              </w:tabs>
              <w:suppressAutoHyphens/>
              <w:ind w:left="709" w:hanging="709"/>
              <w:rPr>
                <w:rFonts w:cs="Arial"/>
                <w:szCs w:val="24"/>
              </w:rPr>
            </w:pPr>
          </w:p>
          <w:p w:rsidR="00B30E27" w:rsidRDefault="006F308C" w:rsidP="00D54A71">
            <w:pPr>
              <w:tabs>
                <w:tab w:val="left" w:pos="709"/>
              </w:tabs>
              <w:suppressAutoHyphens/>
              <w:ind w:left="709" w:hanging="709"/>
              <w:rPr>
                <w:rFonts w:cs="Arial"/>
                <w:b/>
                <w:szCs w:val="24"/>
              </w:rPr>
            </w:pPr>
            <w:r>
              <w:rPr>
                <w:rFonts w:cs="Arial"/>
                <w:b/>
                <w:szCs w:val="24"/>
              </w:rPr>
              <w:t>Option 2 – Staying with family &amp; friends</w:t>
            </w:r>
          </w:p>
          <w:p w:rsidR="006F308C" w:rsidRDefault="006F308C" w:rsidP="00D54A71">
            <w:pPr>
              <w:tabs>
                <w:tab w:val="left" w:pos="709"/>
              </w:tabs>
              <w:suppressAutoHyphens/>
              <w:ind w:left="709" w:hanging="709"/>
              <w:rPr>
                <w:rFonts w:cs="Arial"/>
                <w:b/>
                <w:szCs w:val="24"/>
              </w:rPr>
            </w:pPr>
          </w:p>
          <w:p w:rsidR="006F308C" w:rsidRPr="006F308C" w:rsidRDefault="006F308C" w:rsidP="006F308C">
            <w:pPr>
              <w:tabs>
                <w:tab w:val="left" w:pos="0"/>
              </w:tabs>
              <w:suppressAutoHyphens/>
              <w:rPr>
                <w:rFonts w:cs="Arial"/>
                <w:szCs w:val="24"/>
              </w:rPr>
            </w:pPr>
            <w:r>
              <w:rPr>
                <w:rFonts w:cs="Arial"/>
                <w:szCs w:val="24"/>
              </w:rPr>
              <w:t>This allowance is subject to tax and national insurance.  For each 24 hour period: £40.00 per night (receipts not required)</w:t>
            </w:r>
          </w:p>
          <w:p w:rsidR="006F308C" w:rsidRDefault="006F308C" w:rsidP="00D54A71">
            <w:pPr>
              <w:tabs>
                <w:tab w:val="left" w:pos="709"/>
              </w:tabs>
              <w:suppressAutoHyphens/>
              <w:ind w:left="709" w:hanging="709"/>
              <w:rPr>
                <w:rFonts w:cs="Arial"/>
                <w:b/>
                <w:szCs w:val="24"/>
              </w:rPr>
            </w:pPr>
          </w:p>
          <w:p w:rsidR="006F308C" w:rsidRDefault="006F308C" w:rsidP="00D54A71">
            <w:pPr>
              <w:tabs>
                <w:tab w:val="left" w:pos="709"/>
              </w:tabs>
              <w:suppressAutoHyphens/>
              <w:ind w:left="709" w:hanging="709"/>
              <w:rPr>
                <w:rFonts w:cs="Arial"/>
                <w:b/>
                <w:szCs w:val="24"/>
              </w:rPr>
            </w:pPr>
            <w:r>
              <w:rPr>
                <w:rFonts w:cs="Arial"/>
                <w:b/>
                <w:szCs w:val="24"/>
              </w:rPr>
              <w:t>Option 3 – Own commercial B&amp;B arrangements</w:t>
            </w:r>
          </w:p>
          <w:p w:rsidR="006F308C" w:rsidRDefault="006F308C" w:rsidP="00D54A71">
            <w:pPr>
              <w:tabs>
                <w:tab w:val="left" w:pos="709"/>
              </w:tabs>
              <w:suppressAutoHyphens/>
              <w:ind w:left="709" w:hanging="709"/>
              <w:rPr>
                <w:rFonts w:cs="Arial"/>
                <w:b/>
                <w:szCs w:val="24"/>
              </w:rPr>
            </w:pPr>
          </w:p>
          <w:p w:rsidR="00B30E27" w:rsidRDefault="00B30E27" w:rsidP="00FB4A9A">
            <w:pPr>
              <w:tabs>
                <w:tab w:val="left" w:pos="0"/>
              </w:tabs>
              <w:suppressAutoHyphens/>
              <w:rPr>
                <w:rFonts w:cs="Arial"/>
              </w:rPr>
            </w:pPr>
            <w:r w:rsidRPr="00D54A71">
              <w:rPr>
                <w:rFonts w:cs="Arial"/>
              </w:rPr>
              <w:t xml:space="preserve">Actual cost of bed and breakfast up to a </w:t>
            </w:r>
            <w:r w:rsidR="006F308C">
              <w:rPr>
                <w:rFonts w:cs="Arial"/>
              </w:rPr>
              <w:t xml:space="preserve">limit of </w:t>
            </w:r>
            <w:r w:rsidRPr="00D54A71">
              <w:rPr>
                <w:rFonts w:cs="Arial"/>
              </w:rPr>
              <w:t>£93.00 per night in London</w:t>
            </w:r>
            <w:r w:rsidR="00FB4A9A">
              <w:rPr>
                <w:rFonts w:cs="Arial"/>
              </w:rPr>
              <w:t xml:space="preserve">, or </w:t>
            </w:r>
            <w:r w:rsidRPr="00D54A71">
              <w:rPr>
                <w:rFonts w:cs="Arial"/>
              </w:rPr>
              <w:t>£70.00 per night elsewhere</w:t>
            </w: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rPr>
            </w:pPr>
            <w:r>
              <w:rPr>
                <w:rFonts w:cs="Arial"/>
              </w:rPr>
              <w:t>More than 5 hours and up to 24 hours – Actual costs up to £35.00</w:t>
            </w: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b/>
                <w:sz w:val="24"/>
                <w:szCs w:val="24"/>
              </w:rPr>
            </w:pPr>
            <w:r w:rsidRPr="00FB4A9A">
              <w:rPr>
                <w:rFonts w:cs="Arial"/>
                <w:b/>
                <w:sz w:val="24"/>
                <w:szCs w:val="24"/>
              </w:rPr>
              <w:t>Detached duty – Accommodation limits</w:t>
            </w:r>
          </w:p>
          <w:p w:rsidR="00FB4A9A" w:rsidRDefault="00FB4A9A" w:rsidP="00FB4A9A">
            <w:pPr>
              <w:tabs>
                <w:tab w:val="left" w:pos="0"/>
              </w:tabs>
              <w:suppressAutoHyphens/>
              <w:rPr>
                <w:rFonts w:cs="Arial"/>
                <w:b/>
                <w:sz w:val="24"/>
                <w:szCs w:val="24"/>
              </w:rPr>
            </w:pPr>
          </w:p>
          <w:tbl>
            <w:tblPr>
              <w:tblStyle w:val="TableGrid"/>
              <w:tblW w:w="0" w:type="auto"/>
              <w:tblLook w:val="04A0" w:firstRow="1" w:lastRow="0" w:firstColumn="1" w:lastColumn="0" w:noHBand="0" w:noVBand="1"/>
            </w:tblPr>
            <w:tblGrid>
              <w:gridCol w:w="3030"/>
              <w:gridCol w:w="3030"/>
              <w:gridCol w:w="3031"/>
            </w:tblGrid>
            <w:tr w:rsidR="00FB4A9A" w:rsidTr="00FB4A9A">
              <w:tc>
                <w:tcPr>
                  <w:tcW w:w="3030" w:type="dxa"/>
                </w:tcPr>
                <w:p w:rsidR="00FB4A9A" w:rsidRPr="00FB4A9A" w:rsidRDefault="00FB4A9A" w:rsidP="00FB4A9A">
                  <w:pPr>
                    <w:tabs>
                      <w:tab w:val="left" w:pos="0"/>
                    </w:tabs>
                    <w:suppressAutoHyphens/>
                    <w:rPr>
                      <w:rFonts w:cs="Arial"/>
                      <w:szCs w:val="20"/>
                    </w:rPr>
                  </w:pPr>
                  <w:r>
                    <w:rPr>
                      <w:rFonts w:cs="Arial"/>
                      <w:szCs w:val="20"/>
                    </w:rPr>
                    <w:t>You stay in self-catering accommodation during the night subsistence period</w:t>
                  </w:r>
                </w:p>
              </w:tc>
              <w:tc>
                <w:tcPr>
                  <w:tcW w:w="3030" w:type="dxa"/>
                </w:tcPr>
                <w:p w:rsidR="00FB4A9A" w:rsidRDefault="00FB4A9A" w:rsidP="00FB4A9A">
                  <w:pPr>
                    <w:tabs>
                      <w:tab w:val="left" w:pos="0"/>
                    </w:tabs>
                    <w:suppressAutoHyphens/>
                    <w:rPr>
                      <w:rFonts w:cs="Arial"/>
                      <w:szCs w:val="20"/>
                    </w:rPr>
                  </w:pPr>
                  <w:r w:rsidRPr="00FB4A9A">
                    <w:rPr>
                      <w:rFonts w:cs="Arial"/>
                      <w:szCs w:val="20"/>
                    </w:rPr>
                    <w:t>Actual</w:t>
                  </w:r>
                  <w:r>
                    <w:rPr>
                      <w:rFonts w:cs="Arial"/>
                      <w:szCs w:val="20"/>
                    </w:rPr>
                    <w:t xml:space="preserve"> accommodation cost up to the allowance B&amp;B limits.</w:t>
                  </w:r>
                </w:p>
                <w:p w:rsidR="00FB4A9A" w:rsidRDefault="00FB4A9A" w:rsidP="00FB4A9A">
                  <w:pPr>
                    <w:tabs>
                      <w:tab w:val="left" w:pos="0"/>
                    </w:tabs>
                    <w:suppressAutoHyphens/>
                    <w:rPr>
                      <w:rFonts w:cs="Arial"/>
                      <w:szCs w:val="20"/>
                    </w:rPr>
                  </w:pPr>
                </w:p>
                <w:p w:rsidR="00FB4A9A" w:rsidRPr="00FB4A9A" w:rsidRDefault="00FB4A9A" w:rsidP="00FB4A9A">
                  <w:pPr>
                    <w:tabs>
                      <w:tab w:val="left" w:pos="0"/>
                    </w:tabs>
                    <w:suppressAutoHyphens/>
                    <w:rPr>
                      <w:rFonts w:cs="Arial"/>
                      <w:szCs w:val="20"/>
                    </w:rPr>
                  </w:pPr>
                  <w:r>
                    <w:rPr>
                      <w:rFonts w:cs="Arial"/>
                      <w:szCs w:val="20"/>
                    </w:rPr>
                    <w:t>No entitlement to reimbursement of meal costs</w:t>
                  </w:r>
                </w:p>
              </w:tc>
              <w:tc>
                <w:tcPr>
                  <w:tcW w:w="3031" w:type="dxa"/>
                </w:tcPr>
                <w:p w:rsidR="00FB4A9A" w:rsidRDefault="00FB4A9A" w:rsidP="00FB4A9A">
                  <w:pPr>
                    <w:tabs>
                      <w:tab w:val="left" w:pos="0"/>
                    </w:tabs>
                    <w:suppressAutoHyphens/>
                    <w:rPr>
                      <w:rFonts w:cs="Arial"/>
                      <w:szCs w:val="20"/>
                    </w:rPr>
                  </w:pPr>
                  <w:r w:rsidRPr="00FB4A9A">
                    <w:rPr>
                      <w:rFonts w:cs="Arial"/>
                      <w:szCs w:val="20"/>
                    </w:rPr>
                    <w:t>Actual accommodation</w:t>
                  </w:r>
                  <w:r>
                    <w:rPr>
                      <w:rFonts w:cs="Arial"/>
                      <w:szCs w:val="20"/>
                    </w:rPr>
                    <w:t xml:space="preserve"> cost up to the commercial limits.</w:t>
                  </w:r>
                </w:p>
                <w:p w:rsidR="00FB4A9A" w:rsidRDefault="00FB4A9A" w:rsidP="00FB4A9A">
                  <w:pPr>
                    <w:tabs>
                      <w:tab w:val="left" w:pos="0"/>
                    </w:tabs>
                    <w:suppressAutoHyphens/>
                    <w:rPr>
                      <w:rFonts w:cs="Arial"/>
                      <w:szCs w:val="20"/>
                    </w:rPr>
                  </w:pPr>
                </w:p>
                <w:p w:rsidR="00FB4A9A" w:rsidRPr="00FB4A9A" w:rsidRDefault="00FB4A9A" w:rsidP="00FB4A9A">
                  <w:pPr>
                    <w:tabs>
                      <w:tab w:val="left" w:pos="0"/>
                    </w:tabs>
                    <w:suppressAutoHyphens/>
                    <w:rPr>
                      <w:rFonts w:cs="Arial"/>
                      <w:szCs w:val="20"/>
                    </w:rPr>
                  </w:pPr>
                  <w:r>
                    <w:rPr>
                      <w:rFonts w:cs="Arial"/>
                      <w:szCs w:val="20"/>
                    </w:rPr>
                    <w:t>No entitlement to reimbursement of meal costs</w:t>
                  </w:r>
                </w:p>
              </w:tc>
            </w:tr>
          </w:tbl>
          <w:p w:rsidR="00FB4A9A" w:rsidRPr="00FB4A9A" w:rsidRDefault="00FB4A9A" w:rsidP="00FB4A9A">
            <w:pPr>
              <w:tabs>
                <w:tab w:val="left" w:pos="0"/>
              </w:tabs>
              <w:suppressAutoHyphens/>
              <w:rPr>
                <w:rFonts w:cs="Arial"/>
                <w:b/>
                <w:sz w:val="24"/>
                <w:szCs w:val="24"/>
              </w:rPr>
            </w:pP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rPr>
            </w:pPr>
          </w:p>
          <w:p w:rsidR="00FB4A9A" w:rsidRPr="00D54A71" w:rsidRDefault="00FB4A9A" w:rsidP="00FB4A9A">
            <w:pPr>
              <w:tabs>
                <w:tab w:val="left" w:pos="0"/>
              </w:tabs>
              <w:suppressAutoHyphens/>
              <w:rPr>
                <w:rFonts w:cs="Arial"/>
                <w:b/>
                <w:color w:val="auto"/>
                <w:szCs w:val="24"/>
              </w:rPr>
            </w:pPr>
          </w:p>
          <w:p w:rsidR="00B30E27" w:rsidRPr="00D54A71" w:rsidRDefault="00B30E27" w:rsidP="00D54A71">
            <w:pPr>
              <w:tabs>
                <w:tab w:val="left" w:pos="709"/>
              </w:tabs>
              <w:suppressAutoHyphens/>
              <w:ind w:left="709" w:hanging="709"/>
              <w:rPr>
                <w:rFonts w:cs="Arial"/>
                <w:b/>
                <w:color w:val="auto"/>
                <w:szCs w:val="24"/>
              </w:rPr>
            </w:pPr>
          </w:p>
        </w:tc>
      </w:tr>
    </w:tbl>
    <w:p w:rsidR="00B30E27" w:rsidRDefault="00B30E27" w:rsidP="00B30E27">
      <w:pPr>
        <w:pStyle w:val="DefaultText2"/>
        <w:tabs>
          <w:tab w:val="left" w:pos="851"/>
        </w:tabs>
        <w:suppressAutoHyphens/>
        <w:rPr>
          <w:rFonts w:ascii="Arial" w:hAnsi="Arial" w:cs="Arial"/>
          <w:sz w:val="16"/>
          <w:szCs w:val="16"/>
        </w:rPr>
      </w:pPr>
    </w:p>
    <w:p w:rsidR="009F6FFB" w:rsidRPr="00B30E27" w:rsidRDefault="00B30E27" w:rsidP="00B30E27">
      <w:pPr>
        <w:pStyle w:val="DefaultText2"/>
        <w:tabs>
          <w:tab w:val="left" w:pos="851"/>
        </w:tabs>
        <w:suppressAutoHyphens/>
        <w:rPr>
          <w:rFonts w:ascii="Arial" w:hAnsi="Arial" w:cs="Arial"/>
          <w:sz w:val="16"/>
          <w:szCs w:val="16"/>
        </w:rPr>
      </w:pPr>
      <w:r w:rsidRPr="00B30E27">
        <w:rPr>
          <w:rFonts w:ascii="Arial" w:hAnsi="Arial" w:cs="Arial"/>
          <w:sz w:val="16"/>
          <w:szCs w:val="16"/>
        </w:rPr>
        <w:t xml:space="preserve">Rev </w:t>
      </w:r>
      <w:r w:rsidR="00822085">
        <w:rPr>
          <w:rFonts w:ascii="Arial" w:hAnsi="Arial" w:cs="Arial"/>
          <w:sz w:val="16"/>
          <w:szCs w:val="16"/>
        </w:rPr>
        <w:t>28</w:t>
      </w:r>
      <w:r w:rsidRPr="00B30E27">
        <w:rPr>
          <w:rFonts w:ascii="Arial" w:hAnsi="Arial" w:cs="Arial"/>
          <w:sz w:val="16"/>
          <w:szCs w:val="16"/>
        </w:rPr>
        <w:t>/</w:t>
      </w:r>
      <w:r w:rsidR="00822085">
        <w:rPr>
          <w:rFonts w:ascii="Arial" w:hAnsi="Arial" w:cs="Arial"/>
          <w:sz w:val="16"/>
          <w:szCs w:val="16"/>
        </w:rPr>
        <w:t>1</w:t>
      </w:r>
      <w:r w:rsidRPr="00B30E27">
        <w:rPr>
          <w:rFonts w:ascii="Arial" w:hAnsi="Arial" w:cs="Arial"/>
          <w:sz w:val="16"/>
          <w:szCs w:val="16"/>
        </w:rPr>
        <w:t>0/201</w:t>
      </w:r>
      <w:r w:rsidR="00822085">
        <w:rPr>
          <w:rFonts w:ascii="Arial" w:hAnsi="Arial" w:cs="Arial"/>
          <w:sz w:val="16"/>
          <w:szCs w:val="16"/>
        </w:rPr>
        <w:t>4</w:t>
      </w:r>
      <w:r w:rsidRPr="00B30E27">
        <w:rPr>
          <w:rFonts w:ascii="Arial" w:hAnsi="Arial" w:cs="Arial"/>
          <w:sz w:val="16"/>
          <w:szCs w:val="16"/>
        </w:rPr>
        <w:t>.</w:t>
      </w:r>
    </w:p>
    <w:sectPr w:rsidR="009F6FFB" w:rsidRPr="00B30E27" w:rsidSect="00A325E0">
      <w:headerReference w:type="default" r:id="rId11"/>
      <w:footerReference w:type="default" r:id="rId12"/>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197" w:rsidRDefault="004C3197">
      <w:r>
        <w:separator/>
      </w:r>
    </w:p>
  </w:endnote>
  <w:endnote w:type="continuationSeparator" w:id="0">
    <w:p w:rsidR="004C3197" w:rsidRDefault="004C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197" w:rsidRDefault="004C3197"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FC538B">
      <w:rPr>
        <w:rStyle w:val="PageNumber"/>
        <w:noProof/>
        <w:color w:val="auto"/>
        <w:sz w:val="16"/>
        <w:szCs w:val="16"/>
      </w:rPr>
      <w:t>12</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FC538B">
      <w:rPr>
        <w:rStyle w:val="PageNumber"/>
        <w:noProof/>
        <w:color w:val="auto"/>
        <w:sz w:val="16"/>
        <w:szCs w:val="16"/>
      </w:rPr>
      <w:t>34</w:t>
    </w:r>
    <w:r w:rsidRPr="00ED7727">
      <w:rPr>
        <w:rStyle w:val="PageNumber"/>
        <w:color w:val="auto"/>
        <w:sz w:val="16"/>
        <w:szCs w:val="16"/>
      </w:rPr>
      <w:fldChar w:fldCharType="end"/>
    </w:r>
  </w:p>
  <w:p w:rsidR="004C3197" w:rsidRPr="00ED7727" w:rsidRDefault="004C3197" w:rsidP="007877DF">
    <w:pPr>
      <w:pStyle w:val="Footer"/>
      <w:rPr>
        <w:color w:val="auto"/>
        <w:sz w:val="16"/>
        <w:szCs w:val="16"/>
      </w:rPr>
    </w:pPr>
    <w:proofErr w:type="gramStart"/>
    <w:r>
      <w:rPr>
        <w:rStyle w:val="PageNumber"/>
        <w:color w:val="auto"/>
        <w:sz w:val="16"/>
        <w:szCs w:val="16"/>
      </w:rPr>
      <w:t>version</w:t>
    </w:r>
    <w:proofErr w:type="gramEnd"/>
    <w:r>
      <w:rPr>
        <w:rStyle w:val="PageNumber"/>
        <w:color w:val="auto"/>
        <w:sz w:val="16"/>
        <w:szCs w:val="16"/>
      </w:rPr>
      <w:t xml:space="preserve"> 1.0 – 03/2014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197" w:rsidRDefault="004C3197">
      <w:r>
        <w:separator/>
      </w:r>
    </w:p>
  </w:footnote>
  <w:footnote w:type="continuationSeparator" w:id="0">
    <w:p w:rsidR="004C3197" w:rsidRDefault="004C3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197" w:rsidRPr="00530B6B" w:rsidRDefault="004C3197">
    <w:pPr>
      <w:pStyle w:val="Header"/>
      <w:rPr>
        <w:b/>
      </w:rPr>
    </w:pPr>
    <w:r w:rsidRPr="00530B6B">
      <w:rPr>
        <w:b/>
      </w:rPr>
      <w:t xml:space="preserve">Contract No. </w:t>
    </w:r>
    <w:r>
      <w:rPr>
        <w:b/>
      </w:rPr>
      <w:t>1.11.4.3088</w:t>
    </w:r>
    <w:r w:rsidR="008812CD">
      <w:rPr>
        <w:b/>
      </w:rPr>
      <w:tab/>
    </w:r>
    <w:r w:rsidR="008812CD">
      <w:rPr>
        <w:b/>
      </w:rPr>
      <w:tab/>
    </w:r>
    <w:r w:rsidR="008812CD">
      <w:rPr>
        <w:b/>
      </w:rPr>
      <w:tab/>
      <w:t>Version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3">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4">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6">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7">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9">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11">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3"/>
  </w:num>
  <w:num w:numId="2">
    <w:abstractNumId w:val="2"/>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6"/>
  </w:num>
  <w:num w:numId="8">
    <w:abstractNumId w:val="18"/>
  </w:num>
  <w:num w:numId="9">
    <w:abstractNumId w:val="0"/>
  </w:num>
  <w:num w:numId="10">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3"/>
  </w:num>
  <w:num w:numId="14">
    <w:abstractNumId w:val="14"/>
  </w:num>
  <w:num w:numId="15">
    <w:abstractNumId w:val="3"/>
  </w:num>
  <w:num w:numId="16">
    <w:abstractNumId w:val="3"/>
  </w:num>
  <w:num w:numId="17">
    <w:abstractNumId w:val="13"/>
  </w:num>
  <w:num w:numId="18">
    <w:abstractNumId w:val="17"/>
  </w:num>
  <w:num w:numId="19">
    <w:abstractNumId w:val="4"/>
  </w:num>
  <w:num w:numId="20">
    <w:abstractNumId w:val="15"/>
  </w:num>
  <w:num w:numId="21">
    <w:abstractNumId w:val="9"/>
  </w:num>
  <w:num w:numId="22">
    <w:abstractNumId w:val="11"/>
  </w:num>
  <w:num w:numId="23">
    <w:abstractNumId w:val="7"/>
  </w:num>
  <w:num w:numId="24">
    <w:abstractNumId w:val="1"/>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199"/>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7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4F"/>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197"/>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6B92"/>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029"/>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591"/>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2CD"/>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B13"/>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0F6"/>
    <w:rsid w:val="00E0125B"/>
    <w:rsid w:val="00E01540"/>
    <w:rsid w:val="00E01A68"/>
    <w:rsid w:val="00E01C8D"/>
    <w:rsid w:val="00E02482"/>
    <w:rsid w:val="00E02A8B"/>
    <w:rsid w:val="00E03133"/>
    <w:rsid w:val="00E049DA"/>
    <w:rsid w:val="00E04AE4"/>
    <w:rsid w:val="00E04E66"/>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538B"/>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195"/>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schemas-workshare-com/workshare" w:url=" " w:name="PolicySmartTags.CWSPolicyTagAction_6"/>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nr.invoices@onr.gov.uk" TargetMode="External"/><Relationship Id="rId4" Type="http://schemas.openxmlformats.org/officeDocument/2006/relationships/settings" Target="settings.xml"/><Relationship Id="rId9" Type="http://schemas.openxmlformats.org/officeDocument/2006/relationships/hyperlink" Target="http://www.cabinetoffice.gov.uk/sites/default/files/resources/hmg-personnel-security-controls.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34</Pages>
  <Words>10127</Words>
  <Characters>54457</Characters>
  <Application>Microsoft Office Word</Application>
  <DocSecurity>0</DocSecurity>
  <Lines>453</Lines>
  <Paragraphs>128</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64456</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Name</cp:lastModifiedBy>
  <cp:revision>3</cp:revision>
  <cp:lastPrinted>2017-11-09T13:27:00Z</cp:lastPrinted>
  <dcterms:created xsi:type="dcterms:W3CDTF">2017-11-15T09:47:00Z</dcterms:created>
  <dcterms:modified xsi:type="dcterms:W3CDTF">2017-11-15T09:49:00Z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